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3449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0DCCF972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545AC422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5B149009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160F655F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7DD21EF1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2D434F35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0E076B82" w14:textId="77777777" w:rsidR="001D6DA7" w:rsidRDefault="001D6DA7" w:rsidP="00863952">
      <w:pPr>
        <w:rPr>
          <w:rFonts w:ascii="Century Gothic" w:hAnsi="Century Gothic"/>
          <w:b/>
          <w:bCs/>
        </w:rPr>
      </w:pPr>
    </w:p>
    <w:p w14:paraId="12D15DC9" w14:textId="77777777" w:rsidR="001D6DA7" w:rsidRDefault="001D6DA7" w:rsidP="001D6DA7">
      <w:pPr>
        <w:jc w:val="center"/>
        <w:rPr>
          <w:rFonts w:ascii="Century Gothic" w:hAnsi="Century Gothic"/>
          <w:b/>
          <w:bCs/>
        </w:rPr>
      </w:pPr>
    </w:p>
    <w:p w14:paraId="069BAC8A" w14:textId="77777777" w:rsidR="001D6DA7" w:rsidRPr="00F17E8F" w:rsidRDefault="001D6DA7" w:rsidP="001D6DA7">
      <w:pPr>
        <w:jc w:val="center"/>
        <w:rPr>
          <w:rFonts w:ascii="Century Gothic" w:hAnsi="Century Gothic"/>
          <w:b/>
          <w:bCs/>
          <w:color w:val="5E1B6D"/>
          <w:sz w:val="80"/>
          <w:szCs w:val="80"/>
        </w:rPr>
      </w:pPr>
      <w:r w:rsidRPr="00F17E8F">
        <w:rPr>
          <w:rFonts w:ascii="Century Gothic" w:hAnsi="Century Gothic"/>
          <w:b/>
          <w:bCs/>
          <w:color w:val="5E1B6D"/>
          <w:sz w:val="80"/>
          <w:szCs w:val="80"/>
        </w:rPr>
        <w:t xml:space="preserve">Guide to </w:t>
      </w:r>
      <w:proofErr w:type="spellStart"/>
      <w:r w:rsidRPr="00F17E8F">
        <w:rPr>
          <w:rFonts w:ascii="Century Gothic" w:hAnsi="Century Gothic"/>
          <w:b/>
          <w:bCs/>
          <w:color w:val="5E1B6D"/>
          <w:sz w:val="80"/>
          <w:szCs w:val="80"/>
        </w:rPr>
        <w:t>PharmOutcomes</w:t>
      </w:r>
      <w:proofErr w:type="spellEnd"/>
    </w:p>
    <w:p w14:paraId="3068556D" w14:textId="1EAA4EBF" w:rsidR="001D6DA7" w:rsidRPr="00F17E8F" w:rsidRDefault="001D6DA7" w:rsidP="001D6DA7">
      <w:pPr>
        <w:jc w:val="center"/>
        <w:rPr>
          <w:rFonts w:ascii="Century Gothic" w:hAnsi="Century Gothic"/>
          <w:b/>
          <w:bCs/>
          <w:color w:val="5E1B6D"/>
          <w:sz w:val="80"/>
          <w:szCs w:val="80"/>
        </w:rPr>
      </w:pPr>
      <w:r w:rsidRPr="00F17E8F">
        <w:rPr>
          <w:rFonts w:ascii="Century Gothic" w:hAnsi="Century Gothic"/>
          <w:b/>
          <w:bCs/>
          <w:color w:val="5E1B6D"/>
          <w:sz w:val="80"/>
          <w:szCs w:val="80"/>
        </w:rPr>
        <w:t>for the</w:t>
      </w:r>
    </w:p>
    <w:p w14:paraId="4980CE43" w14:textId="1F0F1A87" w:rsidR="000E6200" w:rsidRPr="00F17E8F" w:rsidRDefault="001D6DA7" w:rsidP="001D6DA7">
      <w:pPr>
        <w:jc w:val="center"/>
        <w:rPr>
          <w:rFonts w:ascii="Century Gothic" w:hAnsi="Century Gothic"/>
          <w:b/>
          <w:bCs/>
          <w:color w:val="5E1B6D"/>
          <w:sz w:val="80"/>
          <w:szCs w:val="80"/>
        </w:rPr>
      </w:pPr>
      <w:r w:rsidRPr="00F17E8F">
        <w:rPr>
          <w:rFonts w:ascii="Century Gothic" w:hAnsi="Century Gothic"/>
          <w:b/>
          <w:bCs/>
          <w:color w:val="5E1B6D"/>
          <w:sz w:val="80"/>
          <w:szCs w:val="80"/>
        </w:rPr>
        <w:t>Change Grow Live Core MAT Service</w:t>
      </w:r>
    </w:p>
    <w:p w14:paraId="65D680A3" w14:textId="77777777" w:rsidR="001D6DA7" w:rsidRPr="00F17E8F" w:rsidRDefault="001D6DA7" w:rsidP="001D6DA7">
      <w:pPr>
        <w:jc w:val="center"/>
        <w:rPr>
          <w:rFonts w:ascii="Century Gothic" w:hAnsi="Century Gothic"/>
          <w:b/>
          <w:bCs/>
          <w:color w:val="5E1B6D"/>
          <w:sz w:val="80"/>
          <w:szCs w:val="80"/>
        </w:rPr>
      </w:pPr>
    </w:p>
    <w:p w14:paraId="53758597" w14:textId="77777777" w:rsidR="001D6DA7" w:rsidRPr="00F17E8F" w:rsidRDefault="001D6DA7" w:rsidP="001D6DA7">
      <w:pPr>
        <w:jc w:val="center"/>
        <w:rPr>
          <w:rFonts w:ascii="Century Gothic" w:hAnsi="Century Gothic"/>
          <w:b/>
          <w:bCs/>
          <w:color w:val="5E1B6D"/>
          <w:sz w:val="80"/>
          <w:szCs w:val="80"/>
        </w:rPr>
      </w:pPr>
    </w:p>
    <w:p w14:paraId="14B57B58" w14:textId="77777777" w:rsidR="00F17E8F" w:rsidRDefault="00F17E8F">
      <w:pPr>
        <w:rPr>
          <w:rFonts w:ascii="Century Gothic" w:hAnsi="Century Gothic"/>
          <w:b/>
          <w:bCs/>
          <w:sz w:val="32"/>
          <w:szCs w:val="32"/>
        </w:rPr>
      </w:pPr>
    </w:p>
    <w:p w14:paraId="506F7AF8" w14:textId="77777777" w:rsidR="00F17E8F" w:rsidRDefault="00F17E8F">
      <w:pPr>
        <w:rPr>
          <w:rFonts w:ascii="Century Gothic" w:hAnsi="Century Gothic"/>
          <w:b/>
          <w:bCs/>
          <w:sz w:val="32"/>
          <w:szCs w:val="32"/>
        </w:rPr>
      </w:pPr>
    </w:p>
    <w:p w14:paraId="7B140399" w14:textId="77777777" w:rsidR="00863952" w:rsidRDefault="00863952">
      <w:pPr>
        <w:rPr>
          <w:rFonts w:ascii="Century Gothic" w:hAnsi="Century Gothic"/>
          <w:b/>
          <w:bCs/>
          <w:color w:val="EF5BA1"/>
          <w:sz w:val="32"/>
          <w:szCs w:val="32"/>
        </w:rPr>
      </w:pPr>
    </w:p>
    <w:p w14:paraId="5151478F" w14:textId="2405517E" w:rsidR="001D6DA7" w:rsidRPr="004B1D6A" w:rsidRDefault="00F17E8F">
      <w:pPr>
        <w:rPr>
          <w:rFonts w:ascii="Century Gothic" w:hAnsi="Century Gothic"/>
          <w:b/>
          <w:bCs/>
          <w:color w:val="EF5BA1"/>
          <w:sz w:val="32"/>
          <w:szCs w:val="32"/>
          <w:u w:val="single"/>
        </w:rPr>
      </w:pPr>
      <w:r w:rsidRPr="004B1D6A">
        <w:rPr>
          <w:rFonts w:ascii="Century Gothic" w:hAnsi="Century Gothic"/>
          <w:b/>
          <w:bCs/>
          <w:color w:val="EF5BA1"/>
          <w:sz w:val="32"/>
          <w:szCs w:val="32"/>
        </w:rPr>
        <w:t>v1.0 January 2023</w:t>
      </w:r>
    </w:p>
    <w:p w14:paraId="45DF9A22" w14:textId="1348F9C9" w:rsidR="003539EE" w:rsidRDefault="001D6DA7" w:rsidP="00F17E8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u w:val="single"/>
        </w:rPr>
        <w:br w:type="page"/>
      </w:r>
      <w:r w:rsidR="004B1D6A" w:rsidRPr="004B1D6A">
        <w:rPr>
          <w:rFonts w:ascii="Century Gothic" w:hAnsi="Century Gothic"/>
          <w:b/>
          <w:bCs/>
        </w:rPr>
        <w:lastRenderedPageBreak/>
        <w:t xml:space="preserve">Welcome to the </w:t>
      </w:r>
      <w:proofErr w:type="spellStart"/>
      <w:r w:rsidR="004B1D6A" w:rsidRPr="004B1D6A">
        <w:rPr>
          <w:rFonts w:ascii="Century Gothic" w:hAnsi="Century Gothic"/>
          <w:b/>
          <w:bCs/>
        </w:rPr>
        <w:t>PharmOutcomes</w:t>
      </w:r>
      <w:proofErr w:type="spellEnd"/>
      <w:r w:rsidR="004B1D6A" w:rsidRPr="004B1D6A">
        <w:rPr>
          <w:rFonts w:ascii="Century Gothic" w:hAnsi="Century Gothic"/>
          <w:b/>
          <w:bCs/>
        </w:rPr>
        <w:t xml:space="preserve"> guide for the Change Grow Live core MAT service</w:t>
      </w:r>
      <w:r w:rsidR="004B1D6A">
        <w:rPr>
          <w:rFonts w:ascii="Century Gothic" w:hAnsi="Century Gothic"/>
          <w:b/>
          <w:bCs/>
        </w:rPr>
        <w:t>.</w:t>
      </w:r>
    </w:p>
    <w:p w14:paraId="7A7FC8D8" w14:textId="77777777" w:rsidR="004B1D6A" w:rsidRPr="004B1D6A" w:rsidRDefault="004B1D6A" w:rsidP="00F17E8F">
      <w:pPr>
        <w:rPr>
          <w:rFonts w:ascii="Century Gothic" w:hAnsi="Century Gothic"/>
          <w:b/>
          <w:bCs/>
        </w:rPr>
      </w:pPr>
    </w:p>
    <w:p w14:paraId="1B1DCE0A" w14:textId="4BEBC489" w:rsidR="00D30ACC" w:rsidRDefault="00D30ACC" w:rsidP="0017567F">
      <w:pPr>
        <w:jc w:val="both"/>
        <w:rPr>
          <w:rFonts w:ascii="Century Gothic" w:hAnsi="Century Gothic"/>
        </w:rPr>
      </w:pPr>
      <w:r w:rsidRPr="00DF2DF5">
        <w:rPr>
          <w:rFonts w:ascii="Century Gothic" w:hAnsi="Century Gothic"/>
        </w:rPr>
        <w:t xml:space="preserve">Accurate and complete data collection </w:t>
      </w:r>
      <w:r w:rsidR="00F23D88">
        <w:rPr>
          <w:rFonts w:ascii="Century Gothic" w:hAnsi="Century Gothic"/>
        </w:rPr>
        <w:t xml:space="preserve">and recording </w:t>
      </w:r>
      <w:r w:rsidRPr="00DF2DF5">
        <w:rPr>
          <w:rFonts w:ascii="Century Gothic" w:hAnsi="Century Gothic"/>
        </w:rPr>
        <w:t>relating to the</w:t>
      </w:r>
      <w:r w:rsidR="004B1D6A">
        <w:rPr>
          <w:rFonts w:ascii="Century Gothic" w:hAnsi="Century Gothic"/>
        </w:rPr>
        <w:t xml:space="preserve"> core</w:t>
      </w:r>
      <w:r w:rsidRPr="00DF2DF5">
        <w:rPr>
          <w:rFonts w:ascii="Century Gothic" w:hAnsi="Century Gothic"/>
        </w:rPr>
        <w:t xml:space="preserve"> MAT </w:t>
      </w:r>
      <w:r w:rsidR="004B1D6A">
        <w:rPr>
          <w:rFonts w:ascii="Century Gothic" w:hAnsi="Century Gothic"/>
        </w:rPr>
        <w:t>service</w:t>
      </w:r>
      <w:r w:rsidRPr="00DF2DF5">
        <w:rPr>
          <w:rFonts w:ascii="Century Gothic" w:hAnsi="Century Gothic"/>
        </w:rPr>
        <w:t xml:space="preserve"> is </w:t>
      </w:r>
      <w:r w:rsidR="00DF2DF5" w:rsidRPr="00DF2DF5">
        <w:rPr>
          <w:rFonts w:ascii="Century Gothic" w:hAnsi="Century Gothic"/>
        </w:rPr>
        <w:t xml:space="preserve">vital to ensure </w:t>
      </w:r>
      <w:r w:rsidR="00BE36B3">
        <w:rPr>
          <w:rFonts w:ascii="Century Gothic" w:hAnsi="Century Gothic"/>
        </w:rPr>
        <w:t xml:space="preserve">the entire healthcare team looking after </w:t>
      </w:r>
      <w:r w:rsidR="00106D1F">
        <w:rPr>
          <w:rFonts w:ascii="Century Gothic" w:hAnsi="Century Gothic"/>
        </w:rPr>
        <w:t xml:space="preserve">the individual has </w:t>
      </w:r>
      <w:r w:rsidR="00F34A18">
        <w:rPr>
          <w:rFonts w:ascii="Century Gothic" w:hAnsi="Century Gothic"/>
        </w:rPr>
        <w:t>access to the s</w:t>
      </w:r>
      <w:r w:rsidR="0076703B">
        <w:rPr>
          <w:rFonts w:ascii="Century Gothic" w:hAnsi="Century Gothic"/>
        </w:rPr>
        <w:t>ame up-to-date information.</w:t>
      </w:r>
    </w:p>
    <w:p w14:paraId="11F24F50" w14:textId="472D415E" w:rsidR="0076703B" w:rsidRDefault="00220D47" w:rsidP="001756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Interoperability of </w:t>
      </w:r>
      <w:proofErr w:type="spellStart"/>
      <w:r>
        <w:rPr>
          <w:rFonts w:ascii="Century Gothic" w:hAnsi="Century Gothic"/>
        </w:rPr>
        <w:t>PharmOutcomes</w:t>
      </w:r>
      <w:proofErr w:type="spellEnd"/>
      <w:r>
        <w:rPr>
          <w:rFonts w:ascii="Century Gothic" w:hAnsi="Century Gothic"/>
        </w:rPr>
        <w:t xml:space="preserve"> with C</w:t>
      </w:r>
      <w:r w:rsidR="00373DFC">
        <w:rPr>
          <w:rFonts w:ascii="Century Gothic" w:hAnsi="Century Gothic"/>
        </w:rPr>
        <w:t xml:space="preserve">hange </w:t>
      </w:r>
      <w:r>
        <w:rPr>
          <w:rFonts w:ascii="Century Gothic" w:hAnsi="Century Gothic"/>
        </w:rPr>
        <w:t>G</w:t>
      </w:r>
      <w:r w:rsidR="00373DFC">
        <w:rPr>
          <w:rFonts w:ascii="Century Gothic" w:hAnsi="Century Gothic"/>
        </w:rPr>
        <w:t xml:space="preserve">row </w:t>
      </w:r>
      <w:r>
        <w:rPr>
          <w:rFonts w:ascii="Century Gothic" w:hAnsi="Century Gothic"/>
        </w:rPr>
        <w:t>L</w:t>
      </w:r>
      <w:r w:rsidR="00373DFC">
        <w:rPr>
          <w:rFonts w:ascii="Century Gothic" w:hAnsi="Century Gothic"/>
        </w:rPr>
        <w:t>ive</w:t>
      </w:r>
      <w:r>
        <w:rPr>
          <w:rFonts w:ascii="Century Gothic" w:hAnsi="Century Gothic"/>
        </w:rPr>
        <w:t xml:space="preserve"> systems means that </w:t>
      </w:r>
      <w:r w:rsidR="003B67CB">
        <w:rPr>
          <w:rFonts w:ascii="Century Gothic" w:hAnsi="Century Gothic"/>
        </w:rPr>
        <w:t>information recorded by community pharmacies providing the MAT core offer will integrate directly into the service user clinical record</w:t>
      </w:r>
      <w:r w:rsidR="007B408B">
        <w:rPr>
          <w:rFonts w:ascii="Century Gothic" w:hAnsi="Century Gothic"/>
        </w:rPr>
        <w:t>. This will d</w:t>
      </w:r>
      <w:r w:rsidR="008B025A">
        <w:rPr>
          <w:rFonts w:ascii="Century Gothic" w:hAnsi="Century Gothic"/>
        </w:rPr>
        <w:t>riv</w:t>
      </w:r>
      <w:r w:rsidR="007B408B">
        <w:rPr>
          <w:rFonts w:ascii="Century Gothic" w:hAnsi="Century Gothic"/>
        </w:rPr>
        <w:t>e</w:t>
      </w:r>
      <w:r w:rsidR="008B025A">
        <w:rPr>
          <w:rFonts w:ascii="Century Gothic" w:hAnsi="Century Gothic"/>
        </w:rPr>
        <w:t xml:space="preserve"> the quality of care and treatment provided </w:t>
      </w:r>
      <w:r w:rsidR="00373DFC">
        <w:rPr>
          <w:rFonts w:ascii="Century Gothic" w:hAnsi="Century Gothic"/>
        </w:rPr>
        <w:t>and enabl</w:t>
      </w:r>
      <w:r w:rsidR="00C30992">
        <w:rPr>
          <w:rFonts w:ascii="Century Gothic" w:hAnsi="Century Gothic"/>
        </w:rPr>
        <w:t>e</w:t>
      </w:r>
      <w:r w:rsidR="00A05E2E">
        <w:rPr>
          <w:rFonts w:ascii="Century Gothic" w:hAnsi="Century Gothic"/>
        </w:rPr>
        <w:t xml:space="preserve"> us to identify and action more targeted support which the individual person needs as part of their treatment and recovery journey.</w:t>
      </w:r>
    </w:p>
    <w:p w14:paraId="7BC8E3BE" w14:textId="7A1C70E6" w:rsidR="007E31A9" w:rsidRPr="00DF2DF5" w:rsidRDefault="00C30992" w:rsidP="001756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By utilising </w:t>
      </w:r>
      <w:proofErr w:type="spellStart"/>
      <w:r>
        <w:rPr>
          <w:rFonts w:ascii="Century Gothic" w:hAnsi="Century Gothic"/>
        </w:rPr>
        <w:t>PharmOutcomes</w:t>
      </w:r>
      <w:proofErr w:type="spellEnd"/>
      <w:r>
        <w:rPr>
          <w:rFonts w:ascii="Century Gothic" w:hAnsi="Century Gothic"/>
        </w:rPr>
        <w:t xml:space="preserve"> </w:t>
      </w:r>
      <w:r w:rsidR="00A76CCA">
        <w:rPr>
          <w:rFonts w:ascii="Century Gothic" w:hAnsi="Century Gothic"/>
        </w:rPr>
        <w:t xml:space="preserve">for data collection and communication between Change Grow Live services and pharmacies, this </w:t>
      </w:r>
      <w:r w:rsidR="0089766E">
        <w:rPr>
          <w:rFonts w:ascii="Century Gothic" w:hAnsi="Century Gothic"/>
        </w:rPr>
        <w:t xml:space="preserve">streamlines the way we work </w:t>
      </w:r>
      <w:r w:rsidR="00067067">
        <w:rPr>
          <w:rFonts w:ascii="Century Gothic" w:hAnsi="Century Gothic"/>
        </w:rPr>
        <w:t xml:space="preserve">together and helps us to do things better. </w:t>
      </w:r>
    </w:p>
    <w:p w14:paraId="088FBCE6" w14:textId="34654EE2" w:rsidR="00362FF3" w:rsidRPr="00985963" w:rsidRDefault="00A427D4" w:rsidP="0017567F">
      <w:pPr>
        <w:jc w:val="both"/>
        <w:rPr>
          <w:rFonts w:ascii="Century Gothic" w:hAnsi="Century Gothic"/>
        </w:rPr>
      </w:pPr>
      <w:r w:rsidRPr="00A427D4">
        <w:rPr>
          <w:rFonts w:ascii="Century Gothic" w:hAnsi="Century Gothic"/>
        </w:rPr>
        <w:t xml:space="preserve">Please use </w:t>
      </w:r>
      <w:r>
        <w:rPr>
          <w:rFonts w:ascii="Century Gothic" w:hAnsi="Century Gothic"/>
        </w:rPr>
        <w:t>this</w:t>
      </w:r>
      <w:r w:rsidRPr="00A427D4">
        <w:rPr>
          <w:rFonts w:ascii="Century Gothic" w:hAnsi="Century Gothic"/>
        </w:rPr>
        <w:t xml:space="preserve"> guide to help you with capturing the important information we need to best support the people who use our services.</w:t>
      </w:r>
    </w:p>
    <w:p w14:paraId="7C24514A" w14:textId="77777777" w:rsidR="00C759B0" w:rsidRDefault="00C759B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E7310C3" w14:textId="1104B1C3" w:rsidR="001A1399" w:rsidRDefault="004C151E" w:rsidP="0017567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Registration for all CGL MAT clients</w:t>
      </w:r>
    </w:p>
    <w:p w14:paraId="657EEC9C" w14:textId="53A8AB3F" w:rsidR="002A404B" w:rsidRDefault="002A404B" w:rsidP="0017567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Please ensure you are enrolled as a practitioner before entering any data.</w:t>
      </w:r>
    </w:p>
    <w:p w14:paraId="4E4F42B1" w14:textId="2A133415" w:rsidR="00507B02" w:rsidRDefault="000F50B9" w:rsidP="000F50B9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Enter the name or registration number of the </w:t>
      </w:r>
      <w:r w:rsidR="00C759B0">
        <w:rPr>
          <w:rFonts w:ascii="Century Gothic" w:hAnsi="Century Gothic"/>
        </w:rPr>
        <w:t>practitioner</w:t>
      </w:r>
      <w:r>
        <w:rPr>
          <w:rFonts w:ascii="Century Gothic" w:hAnsi="Century Gothic"/>
        </w:rPr>
        <w:t xml:space="preserve"> providing the service and select the correct option from the list</w:t>
      </w:r>
      <w:r w:rsidR="00667E0B">
        <w:rPr>
          <w:rFonts w:ascii="Century Gothic" w:hAnsi="Century Gothic"/>
        </w:rPr>
        <w:t>.</w:t>
      </w:r>
    </w:p>
    <w:p w14:paraId="7A89C9D6" w14:textId="2D486B75" w:rsidR="000F50B9" w:rsidRDefault="00667E0B" w:rsidP="00507B02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If </w:t>
      </w:r>
      <w:r w:rsidR="00507B02">
        <w:rPr>
          <w:rFonts w:ascii="Century Gothic" w:hAnsi="Century Gothic"/>
        </w:rPr>
        <w:t>practitioner registration is required, select the “new practitioner” option and complete the required steps.</w:t>
      </w:r>
    </w:p>
    <w:p w14:paraId="62C9A0DC" w14:textId="4084547C" w:rsidR="00D6648F" w:rsidRPr="00D6648F" w:rsidRDefault="00D6648F" w:rsidP="00D6648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FA9E819" wp14:editId="6A100656">
            <wp:extent cx="3473450" cy="1261557"/>
            <wp:effectExtent l="19050" t="19050" r="12700" b="15240"/>
            <wp:docPr id="50" name="Picture 5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38" cy="1265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6B4361" w14:textId="28DFB661" w:rsidR="00C759B0" w:rsidRDefault="00C759B0" w:rsidP="00C759B0">
      <w:pPr>
        <w:pStyle w:val="ListParagraph"/>
        <w:ind w:left="1440"/>
        <w:jc w:val="both"/>
        <w:rPr>
          <w:rFonts w:ascii="Century Gothic" w:hAnsi="Century Gothic"/>
        </w:rPr>
      </w:pPr>
    </w:p>
    <w:p w14:paraId="293B5138" w14:textId="504BBAA6" w:rsidR="000F50B9" w:rsidRDefault="00F82504" w:rsidP="000F50B9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registration date box will auto-populate with today</w:t>
      </w:r>
      <w:r w:rsidR="004C2E63">
        <w:rPr>
          <w:rFonts w:ascii="Century Gothic" w:hAnsi="Century Gothic"/>
        </w:rPr>
        <w:t>’</w:t>
      </w:r>
      <w:r>
        <w:rPr>
          <w:rFonts w:ascii="Century Gothic" w:hAnsi="Century Gothic"/>
        </w:rPr>
        <w:t>s date. An alternative date can be selected using the dropdown calendar if needed.</w:t>
      </w:r>
    </w:p>
    <w:p w14:paraId="6757D453" w14:textId="4E658C9C" w:rsidR="00D82833" w:rsidRPr="00D82833" w:rsidRDefault="00D82833" w:rsidP="00D82833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38FECFA" wp14:editId="536980D6">
            <wp:extent cx="2635250" cy="1920444"/>
            <wp:effectExtent l="19050" t="19050" r="1270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81" cy="1925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B9FD76" w14:textId="0CE1D61F" w:rsidR="000F50B9" w:rsidRDefault="00C679F5" w:rsidP="000F50B9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Search for the person</w:t>
      </w:r>
      <w:r w:rsidR="00577B2E">
        <w:rPr>
          <w:rFonts w:ascii="Century Gothic" w:hAnsi="Century Gothic"/>
        </w:rPr>
        <w:t xml:space="preserve"> via the Personal Demographic Service (PDS)</w:t>
      </w:r>
      <w:r>
        <w:rPr>
          <w:rFonts w:ascii="Century Gothic" w:hAnsi="Century Gothic"/>
        </w:rPr>
        <w:t xml:space="preserve"> by entering </w:t>
      </w:r>
      <w:r w:rsidR="00F52114">
        <w:rPr>
          <w:rFonts w:ascii="Century Gothic" w:hAnsi="Century Gothic"/>
        </w:rPr>
        <w:t xml:space="preserve">either </w:t>
      </w:r>
      <w:r w:rsidR="00530DDF">
        <w:rPr>
          <w:rFonts w:ascii="Century Gothic" w:hAnsi="Century Gothic"/>
        </w:rPr>
        <w:t xml:space="preserve">the requested personal </w:t>
      </w:r>
      <w:r>
        <w:rPr>
          <w:rFonts w:ascii="Century Gothic" w:hAnsi="Century Gothic"/>
        </w:rPr>
        <w:t>details</w:t>
      </w:r>
      <w:r w:rsidR="00530DDF">
        <w:rPr>
          <w:rFonts w:ascii="Century Gothic" w:hAnsi="Century Gothic"/>
        </w:rPr>
        <w:t>,</w:t>
      </w:r>
      <w:r w:rsidR="00771EBD">
        <w:rPr>
          <w:rFonts w:ascii="Century Gothic" w:hAnsi="Century Gothic"/>
        </w:rPr>
        <w:t xml:space="preserve"> or </w:t>
      </w:r>
      <w:r w:rsidR="00530DDF">
        <w:rPr>
          <w:rFonts w:ascii="Century Gothic" w:hAnsi="Century Gothic"/>
        </w:rPr>
        <w:t xml:space="preserve">their date of birth and </w:t>
      </w:r>
      <w:r w:rsidR="00771EBD">
        <w:rPr>
          <w:rFonts w:ascii="Century Gothic" w:hAnsi="Century Gothic"/>
        </w:rPr>
        <w:t>NHS number:</w:t>
      </w:r>
    </w:p>
    <w:p w14:paraId="24515B1B" w14:textId="34D2435D" w:rsidR="00776B4B" w:rsidRDefault="00776B4B" w:rsidP="00776B4B">
      <w:pPr>
        <w:jc w:val="both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BE4569" wp14:editId="05DDA10B">
            <wp:simplePos x="0" y="0"/>
            <wp:positionH relativeFrom="column">
              <wp:posOffset>241300</wp:posOffset>
            </wp:positionH>
            <wp:positionV relativeFrom="paragraph">
              <wp:posOffset>40640</wp:posOffset>
            </wp:positionV>
            <wp:extent cx="2686050" cy="2838119"/>
            <wp:effectExtent l="19050" t="19050" r="19050" b="1968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381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DA136" w14:textId="3BB9BD92" w:rsidR="00776B4B" w:rsidRDefault="00776B4B" w:rsidP="00776B4B">
      <w:pPr>
        <w:jc w:val="both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20E790E" wp14:editId="7129C56E">
            <wp:simplePos x="0" y="0"/>
            <wp:positionH relativeFrom="margin">
              <wp:posOffset>3102610</wp:posOffset>
            </wp:positionH>
            <wp:positionV relativeFrom="paragraph">
              <wp:posOffset>116995</wp:posOffset>
            </wp:positionV>
            <wp:extent cx="2564948" cy="2178050"/>
            <wp:effectExtent l="19050" t="19050" r="26035" b="12700"/>
            <wp:wrapNone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48" cy="217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B596F" w14:textId="05DCF8C6" w:rsidR="00776B4B" w:rsidRDefault="00776B4B" w:rsidP="00776B4B">
      <w:pPr>
        <w:jc w:val="both"/>
        <w:rPr>
          <w:rFonts w:ascii="Century Gothic" w:hAnsi="Century Gothic"/>
        </w:rPr>
      </w:pPr>
    </w:p>
    <w:p w14:paraId="1EC7DB35" w14:textId="5E42B3AE" w:rsidR="00776B4B" w:rsidRDefault="00776B4B" w:rsidP="00776B4B">
      <w:pPr>
        <w:jc w:val="both"/>
        <w:rPr>
          <w:rFonts w:ascii="Century Gothic" w:hAnsi="Century Gothic"/>
        </w:rPr>
      </w:pPr>
    </w:p>
    <w:p w14:paraId="1E21A40A" w14:textId="71D3621F" w:rsidR="00776B4B" w:rsidRDefault="00776B4B" w:rsidP="00776B4B">
      <w:pPr>
        <w:jc w:val="both"/>
        <w:rPr>
          <w:rFonts w:ascii="Century Gothic" w:hAnsi="Century Gothic"/>
        </w:rPr>
      </w:pPr>
    </w:p>
    <w:p w14:paraId="68292DBC" w14:textId="3E5E9F64" w:rsidR="00776B4B" w:rsidRDefault="00776B4B" w:rsidP="00776B4B">
      <w:pPr>
        <w:jc w:val="both"/>
        <w:rPr>
          <w:rFonts w:ascii="Century Gothic" w:hAnsi="Century Gothic"/>
        </w:rPr>
      </w:pPr>
    </w:p>
    <w:p w14:paraId="5439330E" w14:textId="71D1EE7B" w:rsidR="00776B4B" w:rsidRPr="00776B4B" w:rsidRDefault="00776B4B" w:rsidP="00776B4B">
      <w:pPr>
        <w:jc w:val="both"/>
        <w:rPr>
          <w:rFonts w:ascii="Century Gothic" w:hAnsi="Century Gothic"/>
        </w:rPr>
      </w:pPr>
    </w:p>
    <w:p w14:paraId="002D96F0" w14:textId="6E36511A" w:rsidR="0099136C" w:rsidRDefault="0099136C" w:rsidP="0099136C">
      <w:pPr>
        <w:pStyle w:val="ListParagraph"/>
        <w:jc w:val="both"/>
        <w:rPr>
          <w:rFonts w:ascii="Century Gothic" w:hAnsi="Century Gothic"/>
        </w:rPr>
      </w:pPr>
    </w:p>
    <w:p w14:paraId="40AFC0A7" w14:textId="7BAF0A23" w:rsidR="000F7D44" w:rsidRDefault="000F7D44" w:rsidP="0099136C">
      <w:pPr>
        <w:pStyle w:val="ListParagraph"/>
        <w:jc w:val="center"/>
        <w:rPr>
          <w:lang w:eastAsia="en-GB"/>
        </w:rPr>
      </w:pPr>
    </w:p>
    <w:p w14:paraId="63AC5834" w14:textId="1229A48A" w:rsidR="000F7D44" w:rsidRDefault="000F7D44" w:rsidP="0099136C">
      <w:pPr>
        <w:pStyle w:val="ListParagraph"/>
        <w:jc w:val="center"/>
        <w:rPr>
          <w:lang w:eastAsia="en-GB"/>
        </w:rPr>
      </w:pPr>
    </w:p>
    <w:p w14:paraId="2DE40E95" w14:textId="79FB60B3" w:rsidR="000F7D44" w:rsidRDefault="000F7D44" w:rsidP="0099136C">
      <w:pPr>
        <w:pStyle w:val="ListParagraph"/>
        <w:jc w:val="center"/>
        <w:rPr>
          <w:lang w:eastAsia="en-GB"/>
        </w:rPr>
      </w:pPr>
    </w:p>
    <w:p w14:paraId="07BBD664" w14:textId="1D87F749" w:rsidR="000F7D44" w:rsidRDefault="000F7D44" w:rsidP="0099136C">
      <w:pPr>
        <w:pStyle w:val="ListParagraph"/>
        <w:jc w:val="center"/>
        <w:rPr>
          <w:lang w:eastAsia="en-GB"/>
        </w:rPr>
      </w:pPr>
    </w:p>
    <w:p w14:paraId="542C0F29" w14:textId="5CB0CB73" w:rsidR="00776B4B" w:rsidRDefault="008A2027" w:rsidP="00DB106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Once the persons details are entered, click the “</w:t>
      </w:r>
      <w:r w:rsidR="00C203CD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ookup via PDS” button. </w:t>
      </w:r>
      <w:r w:rsidR="00FA1542">
        <w:rPr>
          <w:rFonts w:ascii="Century Gothic" w:hAnsi="Century Gothic"/>
        </w:rPr>
        <w:t xml:space="preserve">The persons details will be populated. Confirm the correct person has been identified by clicking </w:t>
      </w:r>
      <w:r w:rsidR="00DB1066">
        <w:rPr>
          <w:rFonts w:ascii="Century Gothic" w:hAnsi="Century Gothic"/>
        </w:rPr>
        <w:t>“</w:t>
      </w:r>
      <w:r w:rsidR="008A565A">
        <w:rPr>
          <w:rFonts w:ascii="Century Gothic" w:hAnsi="Century Gothic"/>
        </w:rPr>
        <w:t>Confirm</w:t>
      </w:r>
      <w:r w:rsidR="00DB1066">
        <w:rPr>
          <w:rFonts w:ascii="Century Gothic" w:hAnsi="Century Gothic"/>
        </w:rPr>
        <w:t xml:space="preserve"> patient”.</w:t>
      </w:r>
    </w:p>
    <w:p w14:paraId="3E8C4D1D" w14:textId="7A4E5107" w:rsidR="00DB1066" w:rsidRDefault="00DB1066" w:rsidP="00DB1066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A27391F" wp14:editId="4ABB8423">
            <wp:simplePos x="0" y="0"/>
            <wp:positionH relativeFrom="column">
              <wp:posOffset>857250</wp:posOffset>
            </wp:positionH>
            <wp:positionV relativeFrom="paragraph">
              <wp:posOffset>122555</wp:posOffset>
            </wp:positionV>
            <wp:extent cx="4489450" cy="1784350"/>
            <wp:effectExtent l="19050" t="19050" r="25400" b="25400"/>
            <wp:wrapNone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784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FE20968" w14:textId="7863D481" w:rsidR="00DB1066" w:rsidRDefault="00DB1066" w:rsidP="00DB1066">
      <w:pPr>
        <w:jc w:val="both"/>
        <w:rPr>
          <w:noProof/>
        </w:rPr>
      </w:pPr>
    </w:p>
    <w:p w14:paraId="48232235" w14:textId="073CB9D9" w:rsidR="00DB1066" w:rsidRDefault="00DB1066" w:rsidP="00DB1066">
      <w:pPr>
        <w:jc w:val="both"/>
        <w:rPr>
          <w:noProof/>
        </w:rPr>
      </w:pPr>
    </w:p>
    <w:p w14:paraId="5E8F72BF" w14:textId="6D769C12" w:rsidR="00DB1066" w:rsidRDefault="00DB1066" w:rsidP="00DB1066">
      <w:pPr>
        <w:jc w:val="both"/>
        <w:rPr>
          <w:rFonts w:ascii="Century Gothic" w:hAnsi="Century Gothic"/>
        </w:rPr>
      </w:pPr>
    </w:p>
    <w:p w14:paraId="35492399" w14:textId="5AAB1FEC" w:rsidR="00DB1066" w:rsidRDefault="00DB1066" w:rsidP="00DB1066">
      <w:pPr>
        <w:jc w:val="both"/>
        <w:rPr>
          <w:rFonts w:ascii="Century Gothic" w:hAnsi="Century Gothic"/>
        </w:rPr>
      </w:pPr>
    </w:p>
    <w:p w14:paraId="63D65562" w14:textId="77777777" w:rsidR="00DB1066" w:rsidRDefault="00DB1066" w:rsidP="00DB1066">
      <w:pPr>
        <w:jc w:val="both"/>
        <w:rPr>
          <w:rFonts w:ascii="Century Gothic" w:hAnsi="Century Gothic"/>
        </w:rPr>
      </w:pPr>
    </w:p>
    <w:p w14:paraId="7BFF2537" w14:textId="77777777" w:rsidR="00DB1066" w:rsidRPr="00DB1066" w:rsidRDefault="00DB1066" w:rsidP="00DB1066">
      <w:pPr>
        <w:jc w:val="both"/>
        <w:rPr>
          <w:rFonts w:ascii="Century Gothic" w:hAnsi="Century Gothic"/>
        </w:rPr>
      </w:pPr>
    </w:p>
    <w:p w14:paraId="12739F34" w14:textId="77777777" w:rsidR="00776B4B" w:rsidRDefault="00776B4B" w:rsidP="00DB1066">
      <w:pPr>
        <w:pStyle w:val="ListParagraph"/>
        <w:jc w:val="both"/>
        <w:rPr>
          <w:rFonts w:ascii="Century Gothic" w:hAnsi="Century Gothic"/>
        </w:rPr>
      </w:pPr>
    </w:p>
    <w:p w14:paraId="44BFC89A" w14:textId="4747A7CB" w:rsidR="00344AA6" w:rsidRDefault="00E80511" w:rsidP="008A565A">
      <w:pPr>
        <w:pStyle w:val="ListParagraph"/>
        <w:numPr>
          <w:ilvl w:val="0"/>
          <w:numId w:val="3"/>
        </w:numPr>
        <w:tabs>
          <w:tab w:val="left" w:pos="709"/>
        </w:tabs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Where </w:t>
      </w:r>
      <w:r w:rsidR="003756B4">
        <w:rPr>
          <w:rFonts w:ascii="Century Gothic" w:hAnsi="Century Gothic"/>
        </w:rPr>
        <w:t>known</w:t>
      </w:r>
      <w:r>
        <w:rPr>
          <w:rFonts w:ascii="Century Gothic" w:hAnsi="Century Gothic"/>
        </w:rPr>
        <w:t>, r</w:t>
      </w:r>
      <w:r w:rsidR="00344AA6">
        <w:rPr>
          <w:rFonts w:ascii="Century Gothic" w:hAnsi="Century Gothic"/>
        </w:rPr>
        <w:t xml:space="preserve">ecord the </w:t>
      </w:r>
      <w:r w:rsidR="00FE358E">
        <w:rPr>
          <w:rFonts w:ascii="Century Gothic" w:hAnsi="Century Gothic"/>
        </w:rPr>
        <w:t xml:space="preserve">name of the </w:t>
      </w:r>
      <w:r w:rsidR="00FC3B45">
        <w:rPr>
          <w:rFonts w:ascii="Century Gothic" w:hAnsi="Century Gothic"/>
        </w:rPr>
        <w:t>service users</w:t>
      </w:r>
      <w:r w:rsidR="00344AA6">
        <w:rPr>
          <w:rFonts w:ascii="Century Gothic" w:hAnsi="Century Gothic"/>
        </w:rPr>
        <w:t xml:space="preserve"> keyworker so a named contact is identified</w:t>
      </w:r>
      <w:r w:rsidR="00EE2C9C">
        <w:rPr>
          <w:rFonts w:ascii="Century Gothic" w:hAnsi="Century Gothic"/>
        </w:rPr>
        <w:t>.</w:t>
      </w:r>
    </w:p>
    <w:p w14:paraId="0624083E" w14:textId="2E5FACEC" w:rsidR="00FE358E" w:rsidRDefault="00FE358E" w:rsidP="00FE358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6334213" wp14:editId="5C0DD631">
            <wp:extent cx="3352800" cy="585410"/>
            <wp:effectExtent l="19050" t="19050" r="1905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120" cy="5875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A8A4B0" w14:textId="3010AAEA" w:rsidR="00EE2C9C" w:rsidRPr="00D6648F" w:rsidRDefault="00FE358E" w:rsidP="00025EA8">
      <w:pPr>
        <w:pStyle w:val="ListParagraph"/>
        <w:numPr>
          <w:ilvl w:val="0"/>
          <w:numId w:val="3"/>
        </w:numPr>
        <w:ind w:hanging="436"/>
        <w:rPr>
          <w:rFonts w:ascii="Century Gothic" w:hAnsi="Century Gothic"/>
          <w:b/>
          <w:bCs/>
        </w:rPr>
      </w:pPr>
      <w:r w:rsidRPr="00D6648F">
        <w:rPr>
          <w:rFonts w:ascii="Century Gothic" w:hAnsi="Century Gothic"/>
        </w:rPr>
        <w:t xml:space="preserve">Save the completed </w:t>
      </w:r>
      <w:r w:rsidR="00EE2C9C" w:rsidRPr="00D6648F">
        <w:rPr>
          <w:rFonts w:ascii="Century Gothic" w:hAnsi="Century Gothic"/>
        </w:rPr>
        <w:t>entry to complete the registration process.</w:t>
      </w:r>
      <w:r w:rsidR="00EE2C9C" w:rsidRPr="00D6648F">
        <w:rPr>
          <w:rFonts w:ascii="Century Gothic" w:hAnsi="Century Gothic"/>
          <w:b/>
          <w:bCs/>
        </w:rPr>
        <w:br w:type="page"/>
      </w:r>
    </w:p>
    <w:p w14:paraId="33E02A50" w14:textId="37487476" w:rsidR="004F42A9" w:rsidRDefault="00683E77" w:rsidP="0017567F">
      <w:pPr>
        <w:jc w:val="both"/>
        <w:rPr>
          <w:rFonts w:ascii="Century Gothic" w:hAnsi="Century Gothic"/>
          <w:b/>
          <w:bCs/>
        </w:rPr>
      </w:pPr>
      <w:r w:rsidRPr="00233FF3">
        <w:rPr>
          <w:rFonts w:ascii="Century Gothic" w:hAnsi="Century Gothic"/>
          <w:b/>
          <w:bCs/>
        </w:rPr>
        <w:lastRenderedPageBreak/>
        <w:t xml:space="preserve">CGL MAT </w:t>
      </w:r>
      <w:r w:rsidR="00233FF3" w:rsidRPr="00233FF3">
        <w:rPr>
          <w:rFonts w:ascii="Century Gothic" w:hAnsi="Century Gothic"/>
          <w:b/>
          <w:bCs/>
        </w:rPr>
        <w:t>–</w:t>
      </w:r>
      <w:r w:rsidRPr="00233FF3">
        <w:rPr>
          <w:rFonts w:ascii="Century Gothic" w:hAnsi="Century Gothic"/>
          <w:b/>
          <w:bCs/>
        </w:rPr>
        <w:t xml:space="preserve"> </w:t>
      </w:r>
      <w:r w:rsidR="00233FF3" w:rsidRPr="00233FF3">
        <w:rPr>
          <w:rFonts w:ascii="Century Gothic" w:hAnsi="Century Gothic"/>
          <w:b/>
          <w:bCs/>
        </w:rPr>
        <w:t>Missed or late collection</w:t>
      </w:r>
    </w:p>
    <w:p w14:paraId="1FC27101" w14:textId="4816CBE4" w:rsidR="00E80511" w:rsidRDefault="00E80511" w:rsidP="0017567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ensure you are enrolled as a practitioner and the service user has been registered on </w:t>
      </w:r>
      <w:proofErr w:type="spellStart"/>
      <w:r>
        <w:rPr>
          <w:rFonts w:ascii="Century Gothic" w:hAnsi="Century Gothic"/>
          <w:b/>
          <w:bCs/>
        </w:rPr>
        <w:t>PharmOutcomes</w:t>
      </w:r>
      <w:proofErr w:type="spellEnd"/>
      <w:r>
        <w:rPr>
          <w:rFonts w:ascii="Century Gothic" w:hAnsi="Century Gothic"/>
          <w:b/>
          <w:bCs/>
        </w:rPr>
        <w:t xml:space="preserve"> before entering any data.</w:t>
      </w:r>
    </w:p>
    <w:p w14:paraId="033FC879" w14:textId="3100EA35" w:rsidR="00F8749D" w:rsidRDefault="00023CE3" w:rsidP="00F8749D">
      <w:pPr>
        <w:jc w:val="both"/>
        <w:rPr>
          <w:rFonts w:ascii="Century Gothic" w:hAnsi="Century Gothic"/>
        </w:rPr>
      </w:pPr>
      <w:r w:rsidRPr="00023CE3">
        <w:rPr>
          <w:rFonts w:ascii="Century Gothic" w:hAnsi="Century Gothic"/>
        </w:rPr>
        <w:t xml:space="preserve">This is to be completed for </w:t>
      </w:r>
      <w:r w:rsidRPr="00E21CA9">
        <w:rPr>
          <w:rFonts w:ascii="Century Gothic" w:hAnsi="Century Gothic"/>
          <w:u w:val="single"/>
        </w:rPr>
        <w:t>all</w:t>
      </w:r>
      <w:r w:rsidRPr="00023CE3">
        <w:rPr>
          <w:rFonts w:ascii="Century Gothic" w:hAnsi="Century Gothic"/>
        </w:rPr>
        <w:t xml:space="preserve"> people receiving MAT treatment who collect a dose late or miss a dose</w:t>
      </w:r>
      <w:r w:rsidR="003732C8">
        <w:rPr>
          <w:rFonts w:ascii="Century Gothic" w:hAnsi="Century Gothic"/>
        </w:rPr>
        <w:t>.</w:t>
      </w:r>
      <w:r w:rsidR="00F8749D">
        <w:rPr>
          <w:rFonts w:ascii="Century Gothic" w:hAnsi="Century Gothic"/>
        </w:rPr>
        <w:t xml:space="preserve"> This information must be recorded accurately on </w:t>
      </w:r>
      <w:proofErr w:type="spellStart"/>
      <w:r w:rsidR="00F8749D">
        <w:rPr>
          <w:rFonts w:ascii="Century Gothic" w:hAnsi="Century Gothic"/>
        </w:rPr>
        <w:t>PharmOutcomes</w:t>
      </w:r>
      <w:proofErr w:type="spellEnd"/>
      <w:r w:rsidR="00F8749D">
        <w:rPr>
          <w:rFonts w:ascii="Century Gothic" w:hAnsi="Century Gothic"/>
        </w:rPr>
        <w:t>:</w:t>
      </w:r>
    </w:p>
    <w:p w14:paraId="10BAEF44" w14:textId="5E2F5EA4" w:rsidR="00F8749D" w:rsidRDefault="00F8749D" w:rsidP="00F8749D">
      <w:pPr>
        <w:pStyle w:val="ListParagraph"/>
        <w:numPr>
          <w:ilvl w:val="0"/>
          <w:numId w:val="4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allow</w:t>
      </w:r>
      <w:r w:rsidRPr="00317111">
        <w:rPr>
          <w:rFonts w:ascii="Century Gothic" w:hAnsi="Century Gothic"/>
        </w:rPr>
        <w:t xml:space="preserve"> the prescribing service to intervene and provide support to the individual at critical times in their treatment and recovery.</w:t>
      </w:r>
    </w:p>
    <w:p w14:paraId="01450BC0" w14:textId="113716D4" w:rsidR="00F8749D" w:rsidRDefault="00F8749D" w:rsidP="00F8749D">
      <w:pPr>
        <w:pStyle w:val="ListParagraph"/>
        <w:numPr>
          <w:ilvl w:val="0"/>
          <w:numId w:val="4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to ensure we have </w:t>
      </w:r>
      <w:r w:rsidR="003857D2">
        <w:rPr>
          <w:rFonts w:ascii="Century Gothic" w:hAnsi="Century Gothic"/>
        </w:rPr>
        <w:t>up-to-date</w:t>
      </w:r>
      <w:r>
        <w:rPr>
          <w:rFonts w:ascii="Century Gothic" w:hAnsi="Century Gothic"/>
        </w:rPr>
        <w:t xml:space="preserve"> information about the persons adherence to their medication which helps to inform their treatment plan and improve the care we provide.</w:t>
      </w:r>
    </w:p>
    <w:p w14:paraId="726CAEC0" w14:textId="580429D7" w:rsidR="00F8749D" w:rsidRPr="00910950" w:rsidRDefault="00F8749D" w:rsidP="00910950">
      <w:pPr>
        <w:pStyle w:val="ListParagraph"/>
        <w:numPr>
          <w:ilvl w:val="0"/>
          <w:numId w:val="4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within </w:t>
      </w:r>
      <w:r>
        <w:rPr>
          <w:rFonts w:ascii="Century Gothic" w:hAnsi="Century Gothic"/>
          <w:u w:val="single"/>
        </w:rPr>
        <w:t>1 working day</w:t>
      </w:r>
      <w:r>
        <w:rPr>
          <w:rFonts w:ascii="Century Gothic" w:hAnsi="Century Gothic"/>
        </w:rPr>
        <w:t xml:space="preserve"> of the late or missed dose</w:t>
      </w:r>
    </w:p>
    <w:p w14:paraId="4A9B1124" w14:textId="7B74C5D0" w:rsidR="00023CE3" w:rsidRPr="0064333B" w:rsidRDefault="002B7BF9" w:rsidP="0017567F">
      <w:pPr>
        <w:jc w:val="both"/>
        <w:rPr>
          <w:rFonts w:ascii="Century Gothic" w:hAnsi="Century Gothic"/>
        </w:rPr>
      </w:pPr>
      <w:r w:rsidRPr="0064333B">
        <w:rPr>
          <w:rFonts w:ascii="Century Gothic" w:hAnsi="Century Gothic"/>
        </w:rPr>
        <w:t>Please note: t</w:t>
      </w:r>
      <w:r w:rsidR="00BB6D1B" w:rsidRPr="0064333B">
        <w:rPr>
          <w:rFonts w:ascii="Century Gothic" w:hAnsi="Century Gothic"/>
        </w:rPr>
        <w:t xml:space="preserve">he need to report activity relating to individual </w:t>
      </w:r>
      <w:r w:rsidR="0064333B" w:rsidRPr="00910950">
        <w:rPr>
          <w:rFonts w:ascii="Century Gothic" w:hAnsi="Century Gothic"/>
        </w:rPr>
        <w:t xml:space="preserve">supervised </w:t>
      </w:r>
      <w:r w:rsidR="00BB6D1B" w:rsidRPr="0064333B">
        <w:rPr>
          <w:rFonts w:ascii="Century Gothic" w:hAnsi="Century Gothic"/>
        </w:rPr>
        <w:t>doses for each day has been removed.</w:t>
      </w:r>
    </w:p>
    <w:p w14:paraId="63BE777C" w14:textId="5B04F45B" w:rsidR="00C265D8" w:rsidRDefault="00C265D8" w:rsidP="001756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When 3 doses have been missed, no further doses </w:t>
      </w:r>
      <w:r w:rsidR="00EE2A02">
        <w:rPr>
          <w:rFonts w:ascii="Century Gothic" w:hAnsi="Century Gothic"/>
        </w:rPr>
        <w:t>should be dispensed. The prescribing service should be contacted for medication to be restarted.</w:t>
      </w:r>
    </w:p>
    <w:p w14:paraId="681F29D0" w14:textId="77777777" w:rsidR="00F8749D" w:rsidRPr="00023CE3" w:rsidRDefault="00F8749D" w:rsidP="0017567F">
      <w:pPr>
        <w:jc w:val="both"/>
        <w:rPr>
          <w:rFonts w:ascii="Century Gothic" w:hAnsi="Century Gothic"/>
        </w:rPr>
      </w:pPr>
    </w:p>
    <w:p w14:paraId="5A82E2A1" w14:textId="77777777" w:rsidR="00987C4C" w:rsidRDefault="00987C4C" w:rsidP="0090383B">
      <w:pPr>
        <w:pStyle w:val="ListParagraph"/>
        <w:numPr>
          <w:ilvl w:val="0"/>
          <w:numId w:val="2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Enter the name or registration number of the practitioner providing the service and select the correct option from the list.</w:t>
      </w:r>
    </w:p>
    <w:p w14:paraId="6A3D1107" w14:textId="77777777" w:rsidR="00987C4C" w:rsidRDefault="00987C4C" w:rsidP="0090383B">
      <w:pPr>
        <w:pStyle w:val="ListParagraph"/>
        <w:numPr>
          <w:ilvl w:val="1"/>
          <w:numId w:val="2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practitioner registration is required, select the “new practitioner” option and complete the required steps.</w:t>
      </w:r>
    </w:p>
    <w:p w14:paraId="5CA04E62" w14:textId="77777777" w:rsidR="0041298D" w:rsidRDefault="0041298D" w:rsidP="0041298D">
      <w:pPr>
        <w:pStyle w:val="ListParagraph"/>
        <w:ind w:left="1440"/>
        <w:jc w:val="both"/>
        <w:rPr>
          <w:rFonts w:ascii="Century Gothic" w:hAnsi="Century Gothic"/>
        </w:rPr>
      </w:pPr>
    </w:p>
    <w:p w14:paraId="676285C2" w14:textId="56F00792" w:rsidR="00EE2C9C" w:rsidRDefault="0041298D" w:rsidP="0041298D">
      <w:pPr>
        <w:pStyle w:val="ListParagraph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16AECB5" wp14:editId="1EBB1D32">
            <wp:extent cx="3473450" cy="1261557"/>
            <wp:effectExtent l="19050" t="19050" r="12700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38" cy="1265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2700E0" w14:textId="77777777" w:rsidR="0041298D" w:rsidRDefault="0041298D" w:rsidP="0041298D">
      <w:pPr>
        <w:pStyle w:val="ListParagraph"/>
        <w:jc w:val="center"/>
        <w:rPr>
          <w:rFonts w:ascii="Century Gothic" w:hAnsi="Century Gothic"/>
        </w:rPr>
      </w:pPr>
    </w:p>
    <w:p w14:paraId="20430344" w14:textId="5408BBC6" w:rsidR="0090383B" w:rsidRDefault="004C2E63" w:rsidP="0090383B">
      <w:pPr>
        <w:pStyle w:val="ListParagraph"/>
        <w:numPr>
          <w:ilvl w:val="0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reporting date box will auto-populate with today’s date. An alternative date can be selected using the dropdown calendar if needed.</w:t>
      </w:r>
    </w:p>
    <w:p w14:paraId="3B83B865" w14:textId="77777777" w:rsidR="0090383B" w:rsidRPr="0090383B" w:rsidRDefault="0090383B" w:rsidP="0090383B">
      <w:pPr>
        <w:pStyle w:val="ListParagraph"/>
        <w:jc w:val="both"/>
        <w:rPr>
          <w:rFonts w:ascii="Century Gothic" w:hAnsi="Century Gothic"/>
        </w:rPr>
      </w:pPr>
    </w:p>
    <w:p w14:paraId="5AB566BF" w14:textId="45FB08AC" w:rsidR="00EE2C9C" w:rsidRDefault="00321CB6" w:rsidP="00321CB6">
      <w:pPr>
        <w:pStyle w:val="ListParagraph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2F51B7A" wp14:editId="14FBF386">
            <wp:extent cx="3035300" cy="1868239"/>
            <wp:effectExtent l="19050" t="19050" r="1270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81" cy="1875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6828A7" w14:textId="77777777" w:rsidR="000855C5" w:rsidRDefault="000855C5" w:rsidP="00321CB6">
      <w:pPr>
        <w:pStyle w:val="ListParagraph"/>
        <w:jc w:val="center"/>
        <w:rPr>
          <w:rFonts w:ascii="Century Gothic" w:hAnsi="Century Gothic"/>
        </w:rPr>
      </w:pPr>
    </w:p>
    <w:p w14:paraId="7BA9B77F" w14:textId="77777777" w:rsidR="000855C5" w:rsidRDefault="000855C5" w:rsidP="00321CB6">
      <w:pPr>
        <w:pStyle w:val="ListParagraph"/>
        <w:jc w:val="center"/>
        <w:rPr>
          <w:rFonts w:ascii="Century Gothic" w:hAnsi="Century Gothic"/>
        </w:rPr>
      </w:pPr>
    </w:p>
    <w:p w14:paraId="504F7795" w14:textId="77777777" w:rsidR="00321CB6" w:rsidRDefault="00321CB6" w:rsidP="00EE2C9C">
      <w:pPr>
        <w:pStyle w:val="ListParagraph"/>
        <w:jc w:val="both"/>
        <w:rPr>
          <w:rFonts w:ascii="Century Gothic" w:hAnsi="Century Gothic"/>
        </w:rPr>
      </w:pPr>
    </w:p>
    <w:p w14:paraId="0B4E0399" w14:textId="6AEA7116" w:rsidR="00C0593E" w:rsidRDefault="00C122E6" w:rsidP="0090383B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Search for</w:t>
      </w:r>
      <w:r w:rsidR="00151F75">
        <w:rPr>
          <w:rFonts w:ascii="Century Gothic" w:hAnsi="Century Gothic"/>
        </w:rPr>
        <w:t xml:space="preserve"> the </w:t>
      </w:r>
      <w:r w:rsidR="00FC3B45">
        <w:rPr>
          <w:rFonts w:ascii="Century Gothic" w:hAnsi="Century Gothic"/>
        </w:rPr>
        <w:t>service user</w:t>
      </w:r>
      <w:r w:rsidR="008B3182">
        <w:rPr>
          <w:rFonts w:ascii="Century Gothic" w:hAnsi="Century Gothic"/>
        </w:rPr>
        <w:t>’s</w:t>
      </w:r>
      <w:r w:rsidR="00151F75">
        <w:rPr>
          <w:rFonts w:ascii="Century Gothic" w:hAnsi="Century Gothic"/>
        </w:rPr>
        <w:t xml:space="preserve"> name</w:t>
      </w:r>
      <w:r w:rsidR="00767FE0">
        <w:rPr>
          <w:rFonts w:ascii="Century Gothic" w:hAnsi="Century Gothic"/>
        </w:rPr>
        <w:t xml:space="preserve"> and select the correct </w:t>
      </w:r>
      <w:r w:rsidR="00FA1910">
        <w:rPr>
          <w:rFonts w:ascii="Century Gothic" w:hAnsi="Century Gothic"/>
        </w:rPr>
        <w:t>name and date of birth from the options listed.</w:t>
      </w:r>
    </w:p>
    <w:p w14:paraId="1CC83D3B" w14:textId="77777777" w:rsidR="00FA1910" w:rsidRPr="00C0593E" w:rsidRDefault="00FA1910" w:rsidP="00FA1910">
      <w:pPr>
        <w:pStyle w:val="ListParagraph"/>
        <w:jc w:val="both"/>
        <w:rPr>
          <w:rFonts w:ascii="Century Gothic" w:hAnsi="Century Gothic"/>
        </w:rPr>
      </w:pPr>
    </w:p>
    <w:p w14:paraId="3E22FBC3" w14:textId="5EED6F72" w:rsidR="00767FE0" w:rsidRDefault="00C0593E" w:rsidP="00C0593E">
      <w:pPr>
        <w:pStyle w:val="ListParagraph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9BD191D" wp14:editId="77DF17CA">
            <wp:extent cx="2711450" cy="438150"/>
            <wp:effectExtent l="19050" t="19050" r="1270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38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EE78723" w14:textId="77777777" w:rsidR="00C0593E" w:rsidRDefault="00C0593E" w:rsidP="00C0593E">
      <w:pPr>
        <w:pStyle w:val="ListParagraph"/>
        <w:jc w:val="center"/>
        <w:rPr>
          <w:rFonts w:ascii="Century Gothic" w:hAnsi="Century Gothic"/>
        </w:rPr>
      </w:pPr>
    </w:p>
    <w:p w14:paraId="2F8196BA" w14:textId="01340397" w:rsidR="00151F75" w:rsidRDefault="00D33E81" w:rsidP="0090383B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24584B">
        <w:rPr>
          <w:rFonts w:ascii="Century Gothic" w:hAnsi="Century Gothic"/>
        </w:rPr>
        <w:t>elect the name of the medication</w:t>
      </w:r>
      <w:r w:rsidR="00C42AA7">
        <w:rPr>
          <w:rFonts w:ascii="Century Gothic" w:hAnsi="Century Gothic"/>
        </w:rPr>
        <w:t xml:space="preserve"> on the prescription</w:t>
      </w:r>
      <w:r>
        <w:rPr>
          <w:rFonts w:ascii="Century Gothic" w:hAnsi="Century Gothic"/>
        </w:rPr>
        <w:t xml:space="preserve"> in the “Medicines type” </w:t>
      </w:r>
      <w:r w:rsidR="00B94BB0">
        <w:rPr>
          <w:rFonts w:ascii="Century Gothic" w:hAnsi="Century Gothic"/>
        </w:rPr>
        <w:t>box</w:t>
      </w:r>
      <w:r w:rsidR="00D6648F">
        <w:rPr>
          <w:rFonts w:ascii="Century Gothic" w:hAnsi="Century Gothic"/>
        </w:rPr>
        <w:t>.</w:t>
      </w:r>
    </w:p>
    <w:p w14:paraId="23E8685D" w14:textId="5CDDBB3D" w:rsidR="0024584B" w:rsidRDefault="0024584B" w:rsidP="0017567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methadone </w:t>
      </w:r>
      <w:r w:rsidR="00B94BB0">
        <w:rPr>
          <w:rFonts w:ascii="Century Gothic" w:hAnsi="Century Gothic"/>
        </w:rPr>
        <w:t>or</w:t>
      </w:r>
      <w:r>
        <w:rPr>
          <w:rFonts w:ascii="Century Gothic" w:hAnsi="Century Gothic"/>
        </w:rPr>
        <w:t xml:space="preserve"> buprenorphine, select the </w:t>
      </w:r>
      <w:r w:rsidR="00B94BB0">
        <w:rPr>
          <w:rFonts w:ascii="Century Gothic" w:hAnsi="Century Gothic"/>
        </w:rPr>
        <w:t xml:space="preserve">correct </w:t>
      </w:r>
      <w:r>
        <w:rPr>
          <w:rFonts w:ascii="Century Gothic" w:hAnsi="Century Gothic"/>
        </w:rPr>
        <w:t>formulation from the sub-menu options</w:t>
      </w:r>
      <w:r w:rsidR="00EC5DDA">
        <w:rPr>
          <w:rFonts w:ascii="Century Gothic" w:hAnsi="Century Gothic"/>
        </w:rPr>
        <w:t>.</w:t>
      </w:r>
    </w:p>
    <w:p w14:paraId="5CFA900F" w14:textId="77777777" w:rsidR="00245ECC" w:rsidRDefault="00245ECC" w:rsidP="00245ECC">
      <w:pPr>
        <w:pStyle w:val="ListParagraph"/>
        <w:ind w:left="1440"/>
        <w:jc w:val="both"/>
        <w:rPr>
          <w:rFonts w:ascii="Century Gothic" w:hAnsi="Century Gothic"/>
        </w:rPr>
      </w:pPr>
    </w:p>
    <w:p w14:paraId="5BA933D1" w14:textId="395FB724" w:rsidR="007A0BC6" w:rsidRDefault="00245ECC" w:rsidP="007A0BC6">
      <w:pPr>
        <w:pStyle w:val="ListParagraph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5EB0617D" wp14:editId="3900CFD3">
            <wp:simplePos x="0" y="0"/>
            <wp:positionH relativeFrom="column">
              <wp:posOffset>3111499</wp:posOffset>
            </wp:positionH>
            <wp:positionV relativeFrom="paragraph">
              <wp:posOffset>24765</wp:posOffset>
            </wp:positionV>
            <wp:extent cx="2608747" cy="1574800"/>
            <wp:effectExtent l="19050" t="19050" r="20320" b="25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48" cy="15751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BC6">
        <w:rPr>
          <w:rFonts w:ascii="Century Gothic" w:hAnsi="Century Gothic"/>
          <w:noProof/>
        </w:rPr>
        <w:drawing>
          <wp:inline distT="0" distB="0" distL="0" distR="0" wp14:anchorId="1F49E6B8" wp14:editId="3261E412">
            <wp:extent cx="2519491" cy="1568450"/>
            <wp:effectExtent l="19050" t="19050" r="14605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60" cy="1570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E13D54" w14:textId="77777777" w:rsidR="007A0BC6" w:rsidRDefault="007A0BC6" w:rsidP="007A0BC6">
      <w:pPr>
        <w:pStyle w:val="ListParagraph"/>
        <w:jc w:val="both"/>
        <w:rPr>
          <w:rFonts w:ascii="Century Gothic" w:hAnsi="Century Gothic"/>
        </w:rPr>
      </w:pPr>
    </w:p>
    <w:p w14:paraId="70ED1B4B" w14:textId="4164EB47" w:rsidR="0024584B" w:rsidRDefault="007777E2" w:rsidP="0017567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“other” medication, </w:t>
      </w:r>
      <w:r w:rsidR="0063689F">
        <w:rPr>
          <w:rFonts w:ascii="Century Gothic" w:hAnsi="Century Gothic"/>
        </w:rPr>
        <w:t>enter</w:t>
      </w:r>
      <w:r>
        <w:rPr>
          <w:rFonts w:ascii="Century Gothic" w:hAnsi="Century Gothic"/>
        </w:rPr>
        <w:t xml:space="preserve"> detail</w:t>
      </w:r>
      <w:r w:rsidR="0063689F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of the medication name and formulation</w:t>
      </w:r>
      <w:r w:rsidR="00BD1B3D">
        <w:rPr>
          <w:rFonts w:ascii="Century Gothic" w:hAnsi="Century Gothic"/>
        </w:rPr>
        <w:t xml:space="preserve"> into the box</w:t>
      </w:r>
      <w:r w:rsidR="00EC5DDA">
        <w:rPr>
          <w:rFonts w:ascii="Century Gothic" w:hAnsi="Century Gothic"/>
        </w:rPr>
        <w:t>.</w:t>
      </w:r>
    </w:p>
    <w:p w14:paraId="508A1B8C" w14:textId="38EDB0AA" w:rsidR="00245ECC" w:rsidRPr="00245ECC" w:rsidRDefault="00A436ED" w:rsidP="00A436E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F4A49FD" wp14:editId="623D08C5">
            <wp:extent cx="3162300" cy="1050872"/>
            <wp:effectExtent l="19050" t="19050" r="19050" b="165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88" cy="105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938B37" w14:textId="57A2CDA5" w:rsidR="007777E2" w:rsidRDefault="00C42AA7" w:rsidP="0090383B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Select whether the collection instance you are reporting is a missed dose, or was collected on a date later than that intended</w:t>
      </w:r>
      <w:r w:rsidR="00EC5DDA">
        <w:rPr>
          <w:rFonts w:ascii="Century Gothic" w:hAnsi="Century Gothic"/>
        </w:rPr>
        <w:t>.</w:t>
      </w:r>
    </w:p>
    <w:p w14:paraId="227755F2" w14:textId="1BB81E64" w:rsidR="00C42AA7" w:rsidRDefault="00ED0970" w:rsidP="00DE74F9">
      <w:pPr>
        <w:pStyle w:val="ListParagraph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a missed collection, </w:t>
      </w:r>
      <w:r w:rsidR="00981787">
        <w:rPr>
          <w:rFonts w:ascii="Century Gothic" w:hAnsi="Century Gothic"/>
        </w:rPr>
        <w:t xml:space="preserve">click the “date of missed collection” box and </w:t>
      </w:r>
      <w:r w:rsidR="00327064" w:rsidRPr="004726D8">
        <w:rPr>
          <w:rFonts w:ascii="Century Gothic" w:hAnsi="Century Gothic"/>
          <w:u w:val="single"/>
        </w:rPr>
        <w:t>s</w:t>
      </w:r>
      <w:r w:rsidR="00981787" w:rsidRPr="004726D8">
        <w:rPr>
          <w:rFonts w:ascii="Century Gothic" w:hAnsi="Century Gothic"/>
          <w:u w:val="single"/>
        </w:rPr>
        <w:t xml:space="preserve">elect </w:t>
      </w:r>
      <w:r w:rsidRPr="004726D8">
        <w:rPr>
          <w:rFonts w:ascii="Century Gothic" w:hAnsi="Century Gothic"/>
          <w:u w:val="single"/>
        </w:rPr>
        <w:t xml:space="preserve">the date </w:t>
      </w:r>
      <w:r w:rsidR="00981787" w:rsidRPr="004726D8">
        <w:rPr>
          <w:rFonts w:ascii="Century Gothic" w:hAnsi="Century Gothic"/>
          <w:u w:val="single"/>
        </w:rPr>
        <w:t>when</w:t>
      </w:r>
      <w:r w:rsidRPr="004726D8">
        <w:rPr>
          <w:rFonts w:ascii="Century Gothic" w:hAnsi="Century Gothic"/>
          <w:u w:val="single"/>
        </w:rPr>
        <w:t xml:space="preserve"> the dose </w:t>
      </w:r>
      <w:r w:rsidR="00981787" w:rsidRPr="004726D8">
        <w:rPr>
          <w:rFonts w:ascii="Century Gothic" w:hAnsi="Century Gothic"/>
          <w:u w:val="single"/>
        </w:rPr>
        <w:t>was</w:t>
      </w:r>
      <w:r w:rsidRPr="004726D8">
        <w:rPr>
          <w:rFonts w:ascii="Century Gothic" w:hAnsi="Century Gothic"/>
          <w:u w:val="single"/>
        </w:rPr>
        <w:t xml:space="preserve"> missed</w:t>
      </w:r>
      <w:r>
        <w:rPr>
          <w:rFonts w:ascii="Century Gothic" w:hAnsi="Century Gothic"/>
        </w:rPr>
        <w:t xml:space="preserve"> on the dropdown calendar</w:t>
      </w:r>
      <w:r w:rsidR="00EC5DDA">
        <w:rPr>
          <w:rFonts w:ascii="Century Gothic" w:hAnsi="Century Gothic"/>
        </w:rPr>
        <w:t>.</w:t>
      </w:r>
    </w:p>
    <w:p w14:paraId="5C1B5187" w14:textId="26D5C451" w:rsidR="00B068A2" w:rsidRDefault="00B068A2" w:rsidP="00B068A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0A8A7FF" wp14:editId="730D18E3">
            <wp:extent cx="2387600" cy="1996693"/>
            <wp:effectExtent l="19050" t="19050" r="12700" b="228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02" cy="2001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4DAD69" w14:textId="77777777" w:rsidR="00165F27" w:rsidRDefault="00165F27" w:rsidP="00B068A2">
      <w:pPr>
        <w:jc w:val="center"/>
        <w:rPr>
          <w:rFonts w:ascii="Century Gothic" w:hAnsi="Century Gothic"/>
        </w:rPr>
      </w:pPr>
    </w:p>
    <w:p w14:paraId="3CADB3A0" w14:textId="77777777" w:rsidR="00165F27" w:rsidRPr="00B068A2" w:rsidRDefault="00165F27" w:rsidP="00B068A2">
      <w:pPr>
        <w:jc w:val="center"/>
        <w:rPr>
          <w:rFonts w:ascii="Century Gothic" w:hAnsi="Century Gothic"/>
        </w:rPr>
      </w:pPr>
    </w:p>
    <w:p w14:paraId="5A2F73AE" w14:textId="0172A7F1" w:rsidR="00ED0970" w:rsidRDefault="00ED0970" w:rsidP="00DE74F9">
      <w:pPr>
        <w:pStyle w:val="ListParagraph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a late collection, </w:t>
      </w:r>
      <w:r w:rsidR="00327064">
        <w:rPr>
          <w:rFonts w:ascii="Century Gothic" w:hAnsi="Century Gothic"/>
        </w:rPr>
        <w:t xml:space="preserve">click the “date of late collection” box </w:t>
      </w:r>
      <w:r w:rsidR="00327064" w:rsidRPr="004726D8">
        <w:rPr>
          <w:rFonts w:ascii="Century Gothic" w:hAnsi="Century Gothic"/>
        </w:rPr>
        <w:t xml:space="preserve">and </w:t>
      </w:r>
      <w:r w:rsidR="00327064" w:rsidRPr="004726D8">
        <w:rPr>
          <w:rFonts w:ascii="Century Gothic" w:hAnsi="Century Gothic"/>
          <w:u w:val="single"/>
        </w:rPr>
        <w:t>select the date when the late dose was collected</w:t>
      </w:r>
      <w:r w:rsidR="00327064">
        <w:rPr>
          <w:rFonts w:ascii="Century Gothic" w:hAnsi="Century Gothic"/>
        </w:rPr>
        <w:t xml:space="preserve"> on the dropdown calendar</w:t>
      </w:r>
      <w:r w:rsidR="00EC5DDA">
        <w:rPr>
          <w:rFonts w:ascii="Century Gothic" w:hAnsi="Century Gothic"/>
        </w:rPr>
        <w:t>.</w:t>
      </w:r>
    </w:p>
    <w:p w14:paraId="12202855" w14:textId="7780A9D3" w:rsidR="00B068A2" w:rsidRPr="00B068A2" w:rsidRDefault="008012EF" w:rsidP="008012E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0967AA7" wp14:editId="246F9EB2">
            <wp:extent cx="2400300" cy="2137702"/>
            <wp:effectExtent l="19050" t="19050" r="19050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71" cy="21423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CF9C86" w14:textId="28042980" w:rsidR="00B843EE" w:rsidRDefault="0023294F" w:rsidP="0090383B">
      <w:pPr>
        <w:pStyle w:val="ListParagraph"/>
        <w:numPr>
          <w:ilvl w:val="0"/>
          <w:numId w:val="2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make any relevant notes in the box provided, for example if a reason was </w:t>
      </w:r>
      <w:r w:rsidR="00B843EE">
        <w:rPr>
          <w:rFonts w:ascii="Century Gothic" w:hAnsi="Century Gothic"/>
        </w:rPr>
        <w:t>provided</w:t>
      </w:r>
      <w:r w:rsidR="000E14E3">
        <w:rPr>
          <w:rFonts w:ascii="Century Gothic" w:hAnsi="Century Gothic"/>
        </w:rPr>
        <w:t xml:space="preserve"> for the late or missed dose,</w:t>
      </w:r>
      <w:r w:rsidR="00B843EE">
        <w:rPr>
          <w:rFonts w:ascii="Century Gothic" w:hAnsi="Century Gothic"/>
        </w:rPr>
        <w:t xml:space="preserve"> or if there are any </w:t>
      </w:r>
      <w:r w:rsidR="00E21EC4">
        <w:rPr>
          <w:rFonts w:ascii="Century Gothic" w:hAnsi="Century Gothic"/>
        </w:rPr>
        <w:t xml:space="preserve">observed </w:t>
      </w:r>
      <w:r w:rsidR="00B843EE">
        <w:rPr>
          <w:rFonts w:ascii="Century Gothic" w:hAnsi="Century Gothic"/>
        </w:rPr>
        <w:t>patterns relating to dose collection</w:t>
      </w:r>
      <w:r w:rsidR="00D65755">
        <w:rPr>
          <w:rFonts w:ascii="Century Gothic" w:hAnsi="Century Gothic"/>
        </w:rPr>
        <w:t xml:space="preserve">. </w:t>
      </w:r>
      <w:r w:rsidR="00D65755" w:rsidRPr="009B3877">
        <w:rPr>
          <w:rFonts w:ascii="Century Gothic" w:hAnsi="Century Gothic"/>
          <w:u w:val="single"/>
        </w:rPr>
        <w:t xml:space="preserve">Any </w:t>
      </w:r>
      <w:r w:rsidR="00A632EB" w:rsidRPr="009B3877">
        <w:rPr>
          <w:rFonts w:ascii="Century Gothic" w:hAnsi="Century Gothic"/>
          <w:u w:val="single"/>
        </w:rPr>
        <w:t>concerns relating to safeguarding should be reported to the prescribing service immediately</w:t>
      </w:r>
      <w:r w:rsidR="00FE153B" w:rsidRPr="009B3877">
        <w:rPr>
          <w:rFonts w:ascii="Century Gothic" w:hAnsi="Century Gothic"/>
          <w:u w:val="single"/>
        </w:rPr>
        <w:t>.</w:t>
      </w:r>
    </w:p>
    <w:p w14:paraId="3877366D" w14:textId="560F2A95" w:rsidR="006B02F4" w:rsidRPr="006B02F4" w:rsidRDefault="006B02F4" w:rsidP="006B02F4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F246112" wp14:editId="488E9A68">
            <wp:extent cx="2317750" cy="679450"/>
            <wp:effectExtent l="19050" t="19050" r="2540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79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C59CAB" w14:textId="24B2E779" w:rsidR="00FE153B" w:rsidRPr="00FE153B" w:rsidRDefault="00FE153B" w:rsidP="0090383B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Save the completed entry to complete the missed or late dose record.</w:t>
      </w:r>
    </w:p>
    <w:p w14:paraId="1F0C7E2B" w14:textId="77777777" w:rsidR="00362FF3" w:rsidRDefault="00362FF3" w:rsidP="0017567F">
      <w:pPr>
        <w:jc w:val="both"/>
        <w:rPr>
          <w:rFonts w:ascii="Century Gothic" w:hAnsi="Century Gothic"/>
          <w:b/>
          <w:bCs/>
        </w:rPr>
      </w:pPr>
    </w:p>
    <w:p w14:paraId="6A8561BB" w14:textId="77777777" w:rsidR="00C26818" w:rsidRDefault="00C2681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4974CBA8" w14:textId="79871B29" w:rsidR="008166CF" w:rsidRDefault="008166CF" w:rsidP="0017567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CGL </w:t>
      </w:r>
      <w:r w:rsidR="006E1419">
        <w:rPr>
          <w:rFonts w:ascii="Century Gothic" w:hAnsi="Century Gothic"/>
          <w:b/>
          <w:bCs/>
        </w:rPr>
        <w:t>monthly supervised/unsupervised dispensing</w:t>
      </w:r>
    </w:p>
    <w:p w14:paraId="594C60A5" w14:textId="74AB5DAC" w:rsidR="00E80511" w:rsidRDefault="00E80511" w:rsidP="0017567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ensure you are enrolled as a practitioner and the service user has been registered on </w:t>
      </w:r>
      <w:proofErr w:type="spellStart"/>
      <w:r>
        <w:rPr>
          <w:rFonts w:ascii="Century Gothic" w:hAnsi="Century Gothic"/>
          <w:b/>
          <w:bCs/>
        </w:rPr>
        <w:t>PharmOutcomes</w:t>
      </w:r>
      <w:proofErr w:type="spellEnd"/>
      <w:r>
        <w:rPr>
          <w:rFonts w:ascii="Century Gothic" w:hAnsi="Century Gothic"/>
          <w:b/>
          <w:bCs/>
        </w:rPr>
        <w:t xml:space="preserve"> before entering any data.</w:t>
      </w:r>
    </w:p>
    <w:p w14:paraId="162EF72B" w14:textId="611697FB" w:rsidR="00AF39DD" w:rsidRPr="00AF39DD" w:rsidRDefault="00AF39DD" w:rsidP="001756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service should be completed once dispensing for the month has </w:t>
      </w:r>
      <w:r w:rsidR="000E75E1">
        <w:rPr>
          <w:rFonts w:ascii="Century Gothic" w:hAnsi="Century Gothic"/>
        </w:rPr>
        <w:t>finished</w:t>
      </w:r>
      <w:r w:rsidR="001D4ECC">
        <w:rPr>
          <w:rFonts w:ascii="Century Gothic" w:hAnsi="Century Gothic"/>
        </w:rPr>
        <w:t>.</w:t>
      </w:r>
    </w:p>
    <w:p w14:paraId="408EA466" w14:textId="7975ADC1" w:rsidR="009B3877" w:rsidRDefault="009B3877" w:rsidP="00052190">
      <w:pPr>
        <w:pStyle w:val="ListParagraph"/>
        <w:numPr>
          <w:ilvl w:val="0"/>
          <w:numId w:val="3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Enter the name or registration number of the practitioner providing the service and select the correct option from the list.</w:t>
      </w:r>
    </w:p>
    <w:p w14:paraId="3B45B300" w14:textId="618E63B8" w:rsidR="009B3877" w:rsidRDefault="009B3877" w:rsidP="00052190">
      <w:pPr>
        <w:pStyle w:val="ListParagraph"/>
        <w:numPr>
          <w:ilvl w:val="1"/>
          <w:numId w:val="3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practitioner registration is required, select the “new practitioner” option and complete the required steps.</w:t>
      </w:r>
    </w:p>
    <w:p w14:paraId="77F200D2" w14:textId="50FC557C" w:rsidR="0041298D" w:rsidRPr="0041298D" w:rsidRDefault="0041298D" w:rsidP="0041298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F59D40A" wp14:editId="08184321">
            <wp:extent cx="3473450" cy="1261557"/>
            <wp:effectExtent l="19050" t="19050" r="12700" b="1524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38" cy="1265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EB58CC" w14:textId="13040B3B" w:rsidR="00D763B5" w:rsidRDefault="00D763B5" w:rsidP="00C95CDC">
      <w:pPr>
        <w:pStyle w:val="ListParagraph"/>
        <w:numPr>
          <w:ilvl w:val="0"/>
          <w:numId w:val="30"/>
        </w:numPr>
        <w:ind w:left="709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provision date box will auto-populate with today</w:t>
      </w:r>
      <w:r w:rsidR="001F5774">
        <w:rPr>
          <w:rFonts w:ascii="Century Gothic" w:hAnsi="Century Gothic"/>
        </w:rPr>
        <w:t>’</w:t>
      </w:r>
      <w:r>
        <w:rPr>
          <w:rFonts w:ascii="Century Gothic" w:hAnsi="Century Gothic"/>
        </w:rPr>
        <w:t>s date. An alternative date can be selected using the dropdown calendar if needed.</w:t>
      </w:r>
    </w:p>
    <w:p w14:paraId="75BE9DE1" w14:textId="2ABFE7CE" w:rsidR="00134B82" w:rsidRPr="00134B82" w:rsidRDefault="00134B82" w:rsidP="00134B8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D45EEBE" wp14:editId="79CEC1FA">
            <wp:extent cx="3086100" cy="2293340"/>
            <wp:effectExtent l="19050" t="19050" r="19050" b="120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38" cy="2297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E4459D" w14:textId="67E054FB" w:rsidR="00771EBD" w:rsidRDefault="00D1163C" w:rsidP="001F5774">
      <w:pPr>
        <w:pStyle w:val="ListParagraph"/>
        <w:numPr>
          <w:ilvl w:val="0"/>
          <w:numId w:val="31"/>
        </w:num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Search for the person via the Personal Demographic Service (PDS) by entering either the requested personal details, or their date of birth and NHS number</w:t>
      </w:r>
      <w:r w:rsidR="00771EBD">
        <w:rPr>
          <w:rFonts w:ascii="Century Gothic" w:hAnsi="Century Gothic"/>
        </w:rPr>
        <w:t>:</w:t>
      </w:r>
    </w:p>
    <w:p w14:paraId="0564FBF7" w14:textId="002D6594" w:rsidR="00A936C9" w:rsidRDefault="00A936C9" w:rsidP="00A936C9">
      <w:pPr>
        <w:jc w:val="both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CEB5980" wp14:editId="7D9E865E">
            <wp:simplePos x="0" y="0"/>
            <wp:positionH relativeFrom="column">
              <wp:posOffset>260350</wp:posOffset>
            </wp:positionH>
            <wp:positionV relativeFrom="paragraph">
              <wp:posOffset>25400</wp:posOffset>
            </wp:positionV>
            <wp:extent cx="2686050" cy="2838119"/>
            <wp:effectExtent l="19050" t="19050" r="19050" b="19685"/>
            <wp:wrapNone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381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6F6FB69" wp14:editId="40D72C55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2564948" cy="2178050"/>
            <wp:effectExtent l="19050" t="19050" r="26035" b="12700"/>
            <wp:wrapNone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48" cy="217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0DC2F" w14:textId="34ACD801" w:rsidR="00A936C9" w:rsidRDefault="00A936C9" w:rsidP="00A936C9">
      <w:pPr>
        <w:jc w:val="both"/>
        <w:rPr>
          <w:rFonts w:ascii="Century Gothic" w:hAnsi="Century Gothic"/>
        </w:rPr>
      </w:pPr>
    </w:p>
    <w:p w14:paraId="555792CF" w14:textId="2A37E59C" w:rsidR="00A936C9" w:rsidRPr="00A936C9" w:rsidRDefault="00A936C9" w:rsidP="00A936C9">
      <w:pPr>
        <w:jc w:val="both"/>
        <w:rPr>
          <w:rFonts w:ascii="Century Gothic" w:hAnsi="Century Gothic"/>
        </w:rPr>
      </w:pPr>
    </w:p>
    <w:p w14:paraId="36B275AE" w14:textId="4DF606F4" w:rsidR="00A936C9" w:rsidRDefault="00A936C9" w:rsidP="00A936C9">
      <w:pPr>
        <w:pStyle w:val="ListParagraph"/>
        <w:jc w:val="both"/>
        <w:rPr>
          <w:rFonts w:ascii="Century Gothic" w:hAnsi="Century Gothic"/>
        </w:rPr>
      </w:pPr>
    </w:p>
    <w:p w14:paraId="77595E03" w14:textId="77777777" w:rsidR="00A936C9" w:rsidRDefault="00A936C9" w:rsidP="00A936C9">
      <w:pPr>
        <w:pStyle w:val="ListParagraph"/>
        <w:jc w:val="center"/>
        <w:rPr>
          <w:lang w:eastAsia="en-GB"/>
        </w:rPr>
      </w:pPr>
    </w:p>
    <w:p w14:paraId="3A789612" w14:textId="7632A766" w:rsidR="00A936C9" w:rsidRDefault="00A936C9" w:rsidP="00A936C9">
      <w:pPr>
        <w:pStyle w:val="ListParagraph"/>
        <w:jc w:val="center"/>
        <w:rPr>
          <w:lang w:eastAsia="en-GB"/>
        </w:rPr>
      </w:pPr>
    </w:p>
    <w:p w14:paraId="3F22097B" w14:textId="79544660" w:rsidR="00A936C9" w:rsidRDefault="00A936C9" w:rsidP="00A936C9">
      <w:pPr>
        <w:pStyle w:val="ListParagraph"/>
        <w:jc w:val="center"/>
        <w:rPr>
          <w:lang w:eastAsia="en-GB"/>
        </w:rPr>
      </w:pPr>
    </w:p>
    <w:p w14:paraId="17D27E77" w14:textId="77777777" w:rsidR="00A936C9" w:rsidRDefault="00A936C9" w:rsidP="00A936C9">
      <w:pPr>
        <w:pStyle w:val="ListParagraph"/>
        <w:jc w:val="center"/>
        <w:rPr>
          <w:lang w:eastAsia="en-GB"/>
        </w:rPr>
      </w:pPr>
    </w:p>
    <w:p w14:paraId="014A595A" w14:textId="77777777" w:rsidR="00A936C9" w:rsidRDefault="00A936C9" w:rsidP="00A936C9">
      <w:pPr>
        <w:pStyle w:val="ListParagraph"/>
        <w:jc w:val="center"/>
        <w:rPr>
          <w:lang w:eastAsia="en-GB"/>
        </w:rPr>
      </w:pPr>
    </w:p>
    <w:p w14:paraId="1C527510" w14:textId="77777777" w:rsidR="00A936C9" w:rsidRDefault="00A936C9" w:rsidP="00A936C9">
      <w:pPr>
        <w:pStyle w:val="ListParagraph"/>
        <w:jc w:val="center"/>
        <w:rPr>
          <w:lang w:eastAsia="en-GB"/>
        </w:rPr>
      </w:pPr>
    </w:p>
    <w:p w14:paraId="2261B677" w14:textId="77777777" w:rsidR="00A936C9" w:rsidRDefault="00A936C9" w:rsidP="00A936C9">
      <w:pPr>
        <w:pStyle w:val="ListParagraph"/>
        <w:jc w:val="center"/>
        <w:rPr>
          <w:lang w:eastAsia="en-GB"/>
        </w:rPr>
      </w:pPr>
    </w:p>
    <w:p w14:paraId="2A853729" w14:textId="2160F532" w:rsidR="00F03509" w:rsidRDefault="00F03509" w:rsidP="001F5774">
      <w:pPr>
        <w:pStyle w:val="ListParagraph"/>
        <w:numPr>
          <w:ilvl w:val="0"/>
          <w:numId w:val="3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Select the name of the medication on the prescription in the “Medicines type” box</w:t>
      </w:r>
      <w:r w:rsidR="00EC5DDA">
        <w:rPr>
          <w:rFonts w:ascii="Century Gothic" w:hAnsi="Century Gothic"/>
        </w:rPr>
        <w:t>.</w:t>
      </w:r>
    </w:p>
    <w:p w14:paraId="2FAD5A55" w14:textId="6FC71064" w:rsidR="00DD187C" w:rsidRDefault="00F03509" w:rsidP="001F5774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 methadone or buprenorphine, select the correct formulation from the sub-menu options</w:t>
      </w:r>
      <w:r w:rsidR="00EC5DDA">
        <w:rPr>
          <w:rFonts w:ascii="Century Gothic" w:hAnsi="Century Gothic"/>
        </w:rPr>
        <w:t>.</w:t>
      </w:r>
    </w:p>
    <w:p w14:paraId="452E5665" w14:textId="62DAE424" w:rsidR="001F5774" w:rsidRPr="001F5774" w:rsidRDefault="001F5774" w:rsidP="001F5774">
      <w:pPr>
        <w:pStyle w:val="ListParagraph"/>
        <w:ind w:left="1440"/>
        <w:jc w:val="both"/>
        <w:rPr>
          <w:rFonts w:ascii="Century Gothic" w:hAnsi="Century Gothic"/>
        </w:rPr>
      </w:pPr>
    </w:p>
    <w:p w14:paraId="317A4DBC" w14:textId="47D8812D" w:rsidR="00234A6F" w:rsidRDefault="00A84B15" w:rsidP="00B160A1">
      <w:pPr>
        <w:pStyle w:val="ListParagraph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1FE6549D" wp14:editId="70F11F31">
            <wp:simplePos x="0" y="0"/>
            <wp:positionH relativeFrom="margin">
              <wp:posOffset>2969260</wp:posOffset>
            </wp:positionH>
            <wp:positionV relativeFrom="paragraph">
              <wp:posOffset>25400</wp:posOffset>
            </wp:positionV>
            <wp:extent cx="2608580" cy="1574800"/>
            <wp:effectExtent l="19050" t="19050" r="20320" b="25400"/>
            <wp:wrapNone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57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210CA399" wp14:editId="7CAC086B">
            <wp:simplePos x="0" y="0"/>
            <wp:positionH relativeFrom="column">
              <wp:posOffset>336550</wp:posOffset>
            </wp:positionH>
            <wp:positionV relativeFrom="paragraph">
              <wp:posOffset>26035</wp:posOffset>
            </wp:positionV>
            <wp:extent cx="2519045" cy="1568450"/>
            <wp:effectExtent l="19050" t="19050" r="14605" b="12700"/>
            <wp:wrapNone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568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2DA2BA3" w14:textId="73BF6306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0185376A" w14:textId="6A820026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43B869D2" w14:textId="1F7014DF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34E0D318" w14:textId="77777777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4E1AD735" w14:textId="77777777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15572F57" w14:textId="3E1B15CE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78506842" w14:textId="77777777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4556E4C0" w14:textId="6F42E2D2" w:rsidR="00234A6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592A27E2" w14:textId="77777777" w:rsidR="00234A6F" w:rsidRPr="00D8175F" w:rsidRDefault="00234A6F" w:rsidP="003036B0">
      <w:pPr>
        <w:pStyle w:val="ListParagraph"/>
        <w:ind w:left="1440"/>
        <w:jc w:val="both"/>
        <w:rPr>
          <w:rFonts w:ascii="Century Gothic" w:hAnsi="Century Gothic"/>
        </w:rPr>
      </w:pPr>
    </w:p>
    <w:p w14:paraId="505F2F2B" w14:textId="362995D9" w:rsidR="00A84B15" w:rsidRPr="00A84B15" w:rsidRDefault="00F03509" w:rsidP="00A84B15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 “other” medication, enter details of the medication name and formulation</w:t>
      </w:r>
      <w:r w:rsidR="00D8175F">
        <w:rPr>
          <w:rFonts w:ascii="Century Gothic" w:hAnsi="Century Gothic"/>
        </w:rPr>
        <w:t xml:space="preserve"> into the box</w:t>
      </w:r>
      <w:r w:rsidR="00EC5DDA">
        <w:rPr>
          <w:rFonts w:ascii="Century Gothic" w:hAnsi="Century Gothic"/>
        </w:rPr>
        <w:t>.</w:t>
      </w:r>
    </w:p>
    <w:p w14:paraId="02019B8C" w14:textId="7CEDA563" w:rsidR="00A84B15" w:rsidRPr="00A84B15" w:rsidRDefault="00A84B15" w:rsidP="00A84B15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AFE9EE5" wp14:editId="79E26166">
            <wp:extent cx="3162300" cy="1050872"/>
            <wp:effectExtent l="19050" t="19050" r="19050" b="16510"/>
            <wp:docPr id="22" name="Picture 22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88" cy="105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60C9B7" w14:textId="0092DC91" w:rsidR="00CE0628" w:rsidRDefault="00B148CB" w:rsidP="00CE0628">
      <w:pPr>
        <w:pStyle w:val="ListParagraph"/>
        <w:numPr>
          <w:ilvl w:val="0"/>
          <w:numId w:val="32"/>
        </w:numPr>
        <w:jc w:val="both"/>
        <w:rPr>
          <w:rFonts w:ascii="Century Gothic" w:hAnsi="Century Gothic"/>
          <w:noProof/>
        </w:rPr>
      </w:pPr>
      <w:r w:rsidRPr="00CE0628">
        <w:rPr>
          <w:rFonts w:ascii="Century Gothic" w:hAnsi="Century Gothic"/>
        </w:rPr>
        <w:t xml:space="preserve">Select </w:t>
      </w:r>
      <w:r w:rsidR="00CE0628" w:rsidRPr="00CE0628">
        <w:rPr>
          <w:rFonts w:ascii="Century Gothic" w:hAnsi="Century Gothic"/>
        </w:rPr>
        <w:t>the month of dispensing</w:t>
      </w:r>
      <w:r w:rsidR="0018721A">
        <w:rPr>
          <w:rFonts w:ascii="Century Gothic" w:hAnsi="Century Gothic"/>
        </w:rPr>
        <w:t xml:space="preserve"> </w:t>
      </w:r>
      <w:r w:rsidR="00AD2348">
        <w:rPr>
          <w:rFonts w:ascii="Century Gothic" w:hAnsi="Century Gothic"/>
        </w:rPr>
        <w:t>and/</w:t>
      </w:r>
      <w:r w:rsidR="0018721A">
        <w:rPr>
          <w:rFonts w:ascii="Century Gothic" w:hAnsi="Century Gothic"/>
        </w:rPr>
        <w:t>or supervised consumption</w:t>
      </w:r>
      <w:r w:rsidR="00CE0628" w:rsidRPr="00CE0628">
        <w:rPr>
          <w:rFonts w:ascii="Century Gothic" w:hAnsi="Century Gothic"/>
        </w:rPr>
        <w:t xml:space="preserve"> to which the record relates using the dropdown menu:</w:t>
      </w:r>
    </w:p>
    <w:p w14:paraId="71FDBDC5" w14:textId="14CAC5FE" w:rsidR="003F6A69" w:rsidRDefault="003F6A69" w:rsidP="003F6A69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30AFE27" wp14:editId="58F54130">
            <wp:simplePos x="0" y="0"/>
            <wp:positionH relativeFrom="page">
              <wp:align>center</wp:align>
            </wp:positionH>
            <wp:positionV relativeFrom="paragraph">
              <wp:posOffset>163830</wp:posOffset>
            </wp:positionV>
            <wp:extent cx="2882900" cy="1762274"/>
            <wp:effectExtent l="19050" t="19050" r="12700" b="285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622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C6140" w14:textId="6C197C55" w:rsidR="003F6A69" w:rsidRDefault="003F6A69" w:rsidP="003F6A69">
      <w:pPr>
        <w:jc w:val="both"/>
        <w:rPr>
          <w:noProof/>
        </w:rPr>
      </w:pPr>
    </w:p>
    <w:p w14:paraId="0D183FEC" w14:textId="77777777" w:rsidR="003F6A69" w:rsidRDefault="003F6A69" w:rsidP="003F6A69">
      <w:pPr>
        <w:jc w:val="both"/>
        <w:rPr>
          <w:noProof/>
        </w:rPr>
      </w:pPr>
    </w:p>
    <w:p w14:paraId="5046CEA3" w14:textId="7B563C37" w:rsidR="003F6A69" w:rsidRDefault="003F6A69" w:rsidP="003F6A69">
      <w:pPr>
        <w:jc w:val="both"/>
        <w:rPr>
          <w:noProof/>
        </w:rPr>
      </w:pPr>
    </w:p>
    <w:p w14:paraId="02DF5096" w14:textId="77777777" w:rsidR="003F6A69" w:rsidRDefault="003F6A69" w:rsidP="003F6A69">
      <w:pPr>
        <w:jc w:val="both"/>
        <w:rPr>
          <w:noProof/>
        </w:rPr>
      </w:pPr>
    </w:p>
    <w:p w14:paraId="022A47D8" w14:textId="69199089" w:rsidR="003F6A69" w:rsidRDefault="003F6A69" w:rsidP="003F6A69">
      <w:pPr>
        <w:jc w:val="both"/>
        <w:rPr>
          <w:rFonts w:ascii="Century Gothic" w:hAnsi="Century Gothic"/>
          <w:noProof/>
        </w:rPr>
      </w:pPr>
    </w:p>
    <w:p w14:paraId="7DDD39BB" w14:textId="77777777" w:rsidR="00482774" w:rsidRDefault="00482774" w:rsidP="003F6A69">
      <w:pPr>
        <w:jc w:val="both"/>
        <w:rPr>
          <w:rFonts w:ascii="Century Gothic" w:hAnsi="Century Gothic"/>
          <w:noProof/>
        </w:rPr>
      </w:pPr>
    </w:p>
    <w:p w14:paraId="0985F3CE" w14:textId="77777777" w:rsidR="00441C0B" w:rsidRPr="003F6A69" w:rsidRDefault="00441C0B" w:rsidP="003F6A69">
      <w:pPr>
        <w:jc w:val="both"/>
        <w:rPr>
          <w:rFonts w:ascii="Century Gothic" w:hAnsi="Century Gothic"/>
          <w:noProof/>
        </w:rPr>
      </w:pPr>
    </w:p>
    <w:p w14:paraId="388511D9" w14:textId="51020E0A" w:rsidR="003F6A69" w:rsidRDefault="003F6A69" w:rsidP="00CE0628">
      <w:pPr>
        <w:pStyle w:val="ListParagraph"/>
        <w:numPr>
          <w:ilvl w:val="0"/>
          <w:numId w:val="32"/>
        </w:num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Select whether supervised consumption </w:t>
      </w:r>
      <w:r w:rsidR="00265AC6">
        <w:rPr>
          <w:rFonts w:ascii="Century Gothic" w:hAnsi="Century Gothic"/>
          <w:noProof/>
        </w:rPr>
        <w:t>has been</w:t>
      </w:r>
      <w:r>
        <w:rPr>
          <w:rFonts w:ascii="Century Gothic" w:hAnsi="Century Gothic"/>
          <w:noProof/>
        </w:rPr>
        <w:t xml:space="preserve"> provided or not </w:t>
      </w:r>
      <w:r w:rsidR="00097AFE">
        <w:rPr>
          <w:rFonts w:ascii="Century Gothic" w:hAnsi="Century Gothic"/>
          <w:noProof/>
        </w:rPr>
        <w:t xml:space="preserve">at any time </w:t>
      </w:r>
      <w:r>
        <w:rPr>
          <w:rFonts w:ascii="Century Gothic" w:hAnsi="Century Gothic"/>
          <w:noProof/>
        </w:rPr>
        <w:t xml:space="preserve">during the month: </w:t>
      </w:r>
    </w:p>
    <w:p w14:paraId="6BD5501F" w14:textId="39E995D6" w:rsidR="00CE0628" w:rsidRPr="00CE0628" w:rsidRDefault="00694587" w:rsidP="00CE0628">
      <w:pPr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7696" behindDoc="0" locked="0" layoutInCell="1" allowOverlap="1" wp14:anchorId="2E08075A" wp14:editId="1552EDCE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2622550" cy="260350"/>
            <wp:effectExtent l="19050" t="19050" r="25400" b="254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60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20AD095" w14:textId="069FC231" w:rsidR="00CE0628" w:rsidRDefault="00CE0628" w:rsidP="00CE0628">
      <w:pPr>
        <w:jc w:val="both"/>
        <w:rPr>
          <w:rFonts w:ascii="Century Gothic" w:hAnsi="Century Gothic"/>
          <w:noProof/>
        </w:rPr>
      </w:pPr>
    </w:p>
    <w:p w14:paraId="5AE4A904" w14:textId="7CB28837" w:rsidR="00CE0628" w:rsidRDefault="00CE0628" w:rsidP="00CE0628">
      <w:pPr>
        <w:jc w:val="both"/>
        <w:rPr>
          <w:rFonts w:ascii="Century Gothic" w:hAnsi="Century Gothic"/>
          <w:noProof/>
        </w:rPr>
      </w:pPr>
    </w:p>
    <w:p w14:paraId="356B6F1F" w14:textId="77777777" w:rsidR="00CE0628" w:rsidRDefault="00CE0628" w:rsidP="00CE0628">
      <w:pPr>
        <w:jc w:val="both"/>
        <w:rPr>
          <w:rFonts w:ascii="Century Gothic" w:hAnsi="Century Gothic"/>
          <w:noProof/>
        </w:rPr>
      </w:pPr>
    </w:p>
    <w:p w14:paraId="090E8E6D" w14:textId="5F25E423" w:rsidR="00F653E4" w:rsidRDefault="004A4A51" w:rsidP="00F653E4">
      <w:pPr>
        <w:pStyle w:val="ListParagraph"/>
        <w:numPr>
          <w:ilvl w:val="1"/>
          <w:numId w:val="3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supervised consumption has been provided, enter </w:t>
      </w:r>
      <w:r w:rsidR="004B4E35">
        <w:rPr>
          <w:rFonts w:ascii="Century Gothic" w:hAnsi="Century Gothic"/>
        </w:rPr>
        <w:t>the number of doses which have been supervised this month.</w:t>
      </w:r>
      <w:r w:rsidR="0068179C">
        <w:rPr>
          <w:rFonts w:ascii="Century Gothic" w:hAnsi="Century Gothic"/>
        </w:rPr>
        <w:t xml:space="preserve"> </w:t>
      </w:r>
      <w:r w:rsidR="00BA4289">
        <w:rPr>
          <w:rFonts w:ascii="Century Gothic" w:hAnsi="Century Gothic"/>
        </w:rPr>
        <w:t>(</w:t>
      </w:r>
      <w:r w:rsidR="0068179C">
        <w:rPr>
          <w:rFonts w:ascii="Century Gothic" w:hAnsi="Century Gothic"/>
        </w:rPr>
        <w:t xml:space="preserve">Note: </w:t>
      </w:r>
      <w:r w:rsidR="00BA4289">
        <w:rPr>
          <w:rFonts w:ascii="Century Gothic" w:hAnsi="Century Gothic"/>
        </w:rPr>
        <w:t>each instance of supervised consumption attracts a</w:t>
      </w:r>
      <w:r w:rsidR="00683687">
        <w:rPr>
          <w:rFonts w:ascii="Century Gothic" w:hAnsi="Century Gothic"/>
        </w:rPr>
        <w:t xml:space="preserve">n </w:t>
      </w:r>
      <w:r w:rsidR="00BA4289">
        <w:rPr>
          <w:rFonts w:ascii="Century Gothic" w:hAnsi="Century Gothic"/>
        </w:rPr>
        <w:t>activity fee)</w:t>
      </w:r>
    </w:p>
    <w:p w14:paraId="6F05C859" w14:textId="057F20CF" w:rsidR="00DD6BE0" w:rsidRDefault="00994C4A" w:rsidP="00DD6BE0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1BAE62F" wp14:editId="39293C64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3041650" cy="680525"/>
            <wp:effectExtent l="19050" t="19050" r="25400" b="2476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680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AEE48" w14:textId="717C4563" w:rsidR="00DD6BE0" w:rsidRDefault="00DD6BE0" w:rsidP="00DD6BE0">
      <w:pPr>
        <w:jc w:val="both"/>
        <w:rPr>
          <w:rFonts w:ascii="Century Gothic" w:hAnsi="Century Gothic"/>
        </w:rPr>
      </w:pPr>
    </w:p>
    <w:p w14:paraId="5AFEE6E7" w14:textId="5B6390CE" w:rsidR="00F653E4" w:rsidRPr="00F653E4" w:rsidRDefault="00F653E4" w:rsidP="00F653E4">
      <w:pPr>
        <w:jc w:val="center"/>
        <w:rPr>
          <w:rFonts w:ascii="Century Gothic" w:hAnsi="Century Gothic"/>
        </w:rPr>
      </w:pPr>
    </w:p>
    <w:p w14:paraId="623CB64E" w14:textId="7048F80B" w:rsidR="004B4E35" w:rsidRPr="009F7784" w:rsidRDefault="004B4E35" w:rsidP="00441C0B">
      <w:pPr>
        <w:pStyle w:val="ListParagraph"/>
        <w:numPr>
          <w:ilvl w:val="0"/>
          <w:numId w:val="3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Confirm that all missed doses or late collections have been reported using the </w:t>
      </w:r>
      <w:r w:rsidR="009F7784">
        <w:rPr>
          <w:rFonts w:ascii="Century Gothic" w:hAnsi="Century Gothic"/>
        </w:rPr>
        <w:t>“</w:t>
      </w:r>
      <w:r w:rsidR="009F7784" w:rsidRPr="00DA32B8">
        <w:rPr>
          <w:rFonts w:ascii="Century Gothic" w:hAnsi="Century Gothic"/>
        </w:rPr>
        <w:t>CGL MAT – Missed or late collection</w:t>
      </w:r>
      <w:r w:rsidR="00DC1AD1">
        <w:rPr>
          <w:rFonts w:ascii="Century Gothic" w:hAnsi="Century Gothic"/>
        </w:rPr>
        <w:t>”</w:t>
      </w:r>
      <w:r w:rsidR="009F7784" w:rsidRPr="00DA32B8">
        <w:rPr>
          <w:rFonts w:ascii="Century Gothic" w:hAnsi="Century Gothic"/>
        </w:rPr>
        <w:t xml:space="preserve"> service</w:t>
      </w:r>
      <w:r w:rsidR="00DC1AD1">
        <w:rPr>
          <w:rFonts w:ascii="Century Gothic" w:hAnsi="Century Gothic"/>
        </w:rPr>
        <w:t xml:space="preserve"> </w:t>
      </w:r>
      <w:r w:rsidR="009F7784" w:rsidRPr="00DA32B8">
        <w:rPr>
          <w:rFonts w:ascii="Century Gothic" w:hAnsi="Century Gothic"/>
        </w:rPr>
        <w:t xml:space="preserve">on </w:t>
      </w:r>
      <w:proofErr w:type="spellStart"/>
      <w:r w:rsidR="009F7784" w:rsidRPr="00DA32B8">
        <w:rPr>
          <w:rFonts w:ascii="Century Gothic" w:hAnsi="Century Gothic"/>
        </w:rPr>
        <w:t>PharmOutcomes</w:t>
      </w:r>
      <w:proofErr w:type="spellEnd"/>
      <w:r w:rsidR="009F7784" w:rsidRPr="00DA32B8">
        <w:rPr>
          <w:rFonts w:ascii="Century Gothic" w:hAnsi="Century Gothic"/>
        </w:rPr>
        <w:t>.</w:t>
      </w:r>
    </w:p>
    <w:p w14:paraId="23F92242" w14:textId="49A5701A" w:rsidR="004B4E35" w:rsidRDefault="004B4E35" w:rsidP="004B4E35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3600" behindDoc="0" locked="0" layoutInCell="1" allowOverlap="1" wp14:anchorId="667CF323" wp14:editId="70A3B1A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16200" cy="711200"/>
            <wp:effectExtent l="19050" t="19050" r="12700" b="1270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1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03A96FF" w14:textId="147FD7FE" w:rsidR="004B4E35" w:rsidRDefault="004B4E35" w:rsidP="004B4E35">
      <w:pPr>
        <w:jc w:val="both"/>
        <w:rPr>
          <w:rFonts w:ascii="Century Gothic" w:hAnsi="Century Gothic"/>
        </w:rPr>
      </w:pPr>
    </w:p>
    <w:p w14:paraId="64602E54" w14:textId="2F61BB4D" w:rsidR="004B4E35" w:rsidRPr="004B4E35" w:rsidRDefault="004B4E35" w:rsidP="004B4E35">
      <w:pPr>
        <w:jc w:val="both"/>
        <w:rPr>
          <w:rFonts w:ascii="Century Gothic" w:hAnsi="Century Gothic"/>
        </w:rPr>
      </w:pPr>
    </w:p>
    <w:p w14:paraId="00D83D29" w14:textId="5C1AECD5" w:rsidR="003C2237" w:rsidRPr="00305AC3" w:rsidRDefault="00092F63" w:rsidP="003C2237">
      <w:pPr>
        <w:pStyle w:val="ListParagraph"/>
        <w:numPr>
          <w:ilvl w:val="1"/>
          <w:numId w:val="44"/>
        </w:numPr>
        <w:jc w:val="both"/>
        <w:rPr>
          <w:rFonts w:ascii="Century Gothic" w:hAnsi="Century Gothic"/>
        </w:rPr>
      </w:pPr>
      <w:r w:rsidRPr="00305AC3">
        <w:rPr>
          <w:rFonts w:ascii="Century Gothic" w:hAnsi="Century Gothic"/>
        </w:rPr>
        <w:t>If ‘No’ is selected, a</w:t>
      </w:r>
      <w:r w:rsidR="003C2237" w:rsidRPr="00305AC3">
        <w:rPr>
          <w:rFonts w:ascii="Century Gothic" w:hAnsi="Century Gothic"/>
        </w:rPr>
        <w:t xml:space="preserve"> message will be </w:t>
      </w:r>
      <w:r w:rsidR="00DC1AD1" w:rsidRPr="00305AC3">
        <w:rPr>
          <w:rFonts w:ascii="Century Gothic" w:hAnsi="Century Gothic"/>
        </w:rPr>
        <w:t>displayed</w:t>
      </w:r>
      <w:r w:rsidR="003C2237" w:rsidRPr="00305AC3">
        <w:rPr>
          <w:rFonts w:ascii="Century Gothic" w:hAnsi="Century Gothic"/>
        </w:rPr>
        <w:t xml:space="preserve"> to remind you to </w:t>
      </w:r>
      <w:r w:rsidR="003C2237" w:rsidRPr="00305AC3">
        <w:rPr>
          <w:rFonts w:ascii="Century Gothic" w:hAnsi="Century Gothic"/>
          <w:u w:val="single"/>
        </w:rPr>
        <w:t>ensure all missed doses and late collections are reported</w:t>
      </w:r>
      <w:r w:rsidR="00DC1AD1" w:rsidRPr="00305AC3">
        <w:rPr>
          <w:rFonts w:ascii="Century Gothic" w:hAnsi="Century Gothic"/>
        </w:rPr>
        <w:t xml:space="preserve"> using the “CGL MAT – Missed or late collection” service on </w:t>
      </w:r>
      <w:proofErr w:type="spellStart"/>
      <w:r w:rsidR="00DC1AD1" w:rsidRPr="00305AC3">
        <w:rPr>
          <w:rFonts w:ascii="Century Gothic" w:hAnsi="Century Gothic"/>
        </w:rPr>
        <w:t>PharmOutcomes</w:t>
      </w:r>
      <w:proofErr w:type="spellEnd"/>
      <w:r w:rsidR="00305AC3" w:rsidRPr="00305AC3">
        <w:rPr>
          <w:rFonts w:ascii="Century Gothic" w:hAnsi="Century Gothic"/>
        </w:rPr>
        <w:t>.</w:t>
      </w:r>
    </w:p>
    <w:p w14:paraId="0BB26F45" w14:textId="0F44B2A7" w:rsidR="003C2237" w:rsidRDefault="00BF78D9" w:rsidP="003C223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4624" behindDoc="0" locked="0" layoutInCell="1" allowOverlap="1" wp14:anchorId="30A3C70A" wp14:editId="5986647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3752850" cy="657662"/>
            <wp:effectExtent l="19050" t="19050" r="19050" b="2857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576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A4741" w14:textId="714D606F" w:rsidR="003C2237" w:rsidRDefault="003C2237" w:rsidP="003C2237">
      <w:pPr>
        <w:jc w:val="both"/>
        <w:rPr>
          <w:rFonts w:ascii="Century Gothic" w:hAnsi="Century Gothic"/>
        </w:rPr>
      </w:pPr>
    </w:p>
    <w:p w14:paraId="6AC6F947" w14:textId="77777777" w:rsidR="009F7784" w:rsidRPr="003C2237" w:rsidRDefault="009F7784" w:rsidP="003C2237">
      <w:pPr>
        <w:jc w:val="both"/>
        <w:rPr>
          <w:rFonts w:ascii="Century Gothic" w:hAnsi="Century Gothic"/>
        </w:rPr>
      </w:pPr>
    </w:p>
    <w:p w14:paraId="1E0C64D8" w14:textId="3770C52F" w:rsidR="00D54E74" w:rsidRDefault="00D54E74" w:rsidP="00441C0B">
      <w:pPr>
        <w:pStyle w:val="ListParagraph"/>
        <w:numPr>
          <w:ilvl w:val="0"/>
          <w:numId w:val="3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Select the correct option </w:t>
      </w:r>
      <w:r w:rsidR="0038010A">
        <w:rPr>
          <w:rFonts w:ascii="Century Gothic" w:hAnsi="Century Gothic"/>
        </w:rPr>
        <w:t xml:space="preserve">to record </w:t>
      </w:r>
      <w:r w:rsidR="00CE4D13">
        <w:rPr>
          <w:rFonts w:ascii="Century Gothic" w:hAnsi="Century Gothic"/>
        </w:rPr>
        <w:t>whether 10 or more days</w:t>
      </w:r>
      <w:r w:rsidR="0038010A">
        <w:rPr>
          <w:rFonts w:ascii="Century Gothic" w:hAnsi="Century Gothic"/>
        </w:rPr>
        <w:t xml:space="preserve"> medication has been dispensed to this service user this month.</w:t>
      </w:r>
      <w:r w:rsidR="00BA4289">
        <w:rPr>
          <w:rFonts w:ascii="Century Gothic" w:hAnsi="Century Gothic"/>
        </w:rPr>
        <w:t xml:space="preserve"> (Note: all instances of dispensing medication to cover at least 10 days attracts an activity fee</w:t>
      </w:r>
      <w:r w:rsidR="00B35957">
        <w:rPr>
          <w:rFonts w:ascii="Century Gothic" w:hAnsi="Century Gothic"/>
        </w:rPr>
        <w:t>)</w:t>
      </w:r>
    </w:p>
    <w:p w14:paraId="1784542A" w14:textId="343E36CD" w:rsidR="0038010A" w:rsidRDefault="0038010A" w:rsidP="0038010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5648" behindDoc="0" locked="0" layoutInCell="1" allowOverlap="1" wp14:anchorId="51C9315C" wp14:editId="66762C1B">
            <wp:simplePos x="0" y="0"/>
            <wp:positionH relativeFrom="page">
              <wp:align>center</wp:align>
            </wp:positionH>
            <wp:positionV relativeFrom="paragraph">
              <wp:posOffset>74930</wp:posOffset>
            </wp:positionV>
            <wp:extent cx="3479800" cy="626159"/>
            <wp:effectExtent l="19050" t="19050" r="25400" b="21590"/>
            <wp:wrapNone/>
            <wp:docPr id="52" name="Picture 5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6261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2542D" w14:textId="77777777" w:rsidR="0038010A" w:rsidRDefault="0038010A" w:rsidP="0038010A">
      <w:pPr>
        <w:rPr>
          <w:rFonts w:ascii="Century Gothic" w:hAnsi="Century Gothic"/>
        </w:rPr>
      </w:pPr>
    </w:p>
    <w:p w14:paraId="228C98C1" w14:textId="77777777" w:rsidR="0038010A" w:rsidRPr="0038010A" w:rsidRDefault="0038010A" w:rsidP="0038010A">
      <w:pPr>
        <w:rPr>
          <w:rFonts w:ascii="Century Gothic" w:hAnsi="Century Gothic"/>
        </w:rPr>
      </w:pPr>
    </w:p>
    <w:p w14:paraId="7794E24F" w14:textId="6CBDFE70" w:rsidR="00D54E74" w:rsidRDefault="00D54E74" w:rsidP="0038010A">
      <w:pPr>
        <w:pStyle w:val="ListParagraph"/>
        <w:rPr>
          <w:rFonts w:ascii="Century Gothic" w:hAnsi="Century Gothic"/>
        </w:rPr>
      </w:pPr>
    </w:p>
    <w:p w14:paraId="56728EA0" w14:textId="74488B14" w:rsidR="00295E60" w:rsidRPr="00295E60" w:rsidRDefault="00295E60" w:rsidP="00441C0B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Save the completed entry to complete the </w:t>
      </w:r>
      <w:r w:rsidR="00DA32B8">
        <w:rPr>
          <w:rFonts w:ascii="Century Gothic" w:hAnsi="Century Gothic"/>
        </w:rPr>
        <w:t>monthly dispensing record</w:t>
      </w:r>
      <w:r>
        <w:rPr>
          <w:rFonts w:ascii="Century Gothic" w:hAnsi="Century Gothic"/>
        </w:rPr>
        <w:t>.</w:t>
      </w:r>
    </w:p>
    <w:p w14:paraId="54F16B72" w14:textId="77777777" w:rsidR="00BA1DD4" w:rsidRDefault="00BA1DD4" w:rsidP="0017567F">
      <w:pPr>
        <w:jc w:val="both"/>
        <w:rPr>
          <w:rFonts w:ascii="Century Gothic" w:hAnsi="Century Gothic"/>
        </w:rPr>
      </w:pPr>
    </w:p>
    <w:p w14:paraId="4F6AC606" w14:textId="48861817" w:rsidR="002D4EF2" w:rsidRDefault="00EB54EE" w:rsidP="00993B0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  <w:r w:rsidR="002D4EF2">
        <w:rPr>
          <w:rFonts w:ascii="Century Gothic" w:hAnsi="Century Gothic"/>
          <w:b/>
          <w:bCs/>
        </w:rPr>
        <w:lastRenderedPageBreak/>
        <w:t>MAT quarterly review</w:t>
      </w:r>
    </w:p>
    <w:p w14:paraId="3A85A84E" w14:textId="19FF2663" w:rsidR="00E80511" w:rsidRDefault="00E80511" w:rsidP="00E80511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ensure you are enrolled as a practitioner and the service user has been registered on </w:t>
      </w:r>
      <w:proofErr w:type="spellStart"/>
      <w:r>
        <w:rPr>
          <w:rFonts w:ascii="Century Gothic" w:hAnsi="Century Gothic"/>
          <w:b/>
          <w:bCs/>
        </w:rPr>
        <w:t>PharmOutcomes</w:t>
      </w:r>
      <w:proofErr w:type="spellEnd"/>
      <w:r>
        <w:rPr>
          <w:rFonts w:ascii="Century Gothic" w:hAnsi="Century Gothic"/>
          <w:b/>
          <w:bCs/>
        </w:rPr>
        <w:t xml:space="preserve"> before entering any data.</w:t>
      </w:r>
    </w:p>
    <w:p w14:paraId="1A62FE07" w14:textId="77777777" w:rsidR="00DB4558" w:rsidRDefault="00DB4558" w:rsidP="00DB4558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Enter the name or registration number of the practitioner providing the service and select the correct option from the list.</w:t>
      </w:r>
    </w:p>
    <w:p w14:paraId="62B8227D" w14:textId="77777777" w:rsidR="00DB4558" w:rsidRDefault="00DB4558" w:rsidP="00DB4558">
      <w:pPr>
        <w:pStyle w:val="ListParagraph"/>
        <w:numPr>
          <w:ilvl w:val="1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practitioner registration is required, select the “new practitioner” option and complete the required steps.</w:t>
      </w:r>
    </w:p>
    <w:p w14:paraId="4D100E58" w14:textId="77777777" w:rsidR="00DB4558" w:rsidRPr="0041298D" w:rsidRDefault="00DB4558" w:rsidP="00DB455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C032640" wp14:editId="1FDF4EC0">
            <wp:extent cx="3473450" cy="1261557"/>
            <wp:effectExtent l="19050" t="19050" r="12700" b="15240"/>
            <wp:docPr id="33" name="Picture 3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38" cy="1265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4F75EF" w14:textId="6B8485FF" w:rsidR="009532D0" w:rsidRDefault="009532D0" w:rsidP="00222110">
      <w:pPr>
        <w:pStyle w:val="ListParagraph"/>
        <w:numPr>
          <w:ilvl w:val="0"/>
          <w:numId w:val="34"/>
        </w:num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provision date box will auto-populate with today’s date. An alternative date can be selected using the dropdown calendar if needed.</w:t>
      </w:r>
    </w:p>
    <w:p w14:paraId="0C3F4972" w14:textId="7709AFD8" w:rsidR="00CF7EA4" w:rsidRDefault="00CF7EA4" w:rsidP="00CF7EA4">
      <w:pPr>
        <w:pStyle w:val="ListParagraph"/>
        <w:jc w:val="both"/>
        <w:rPr>
          <w:rFonts w:ascii="Century Gothic" w:hAnsi="Century Gothic"/>
        </w:rPr>
      </w:pPr>
    </w:p>
    <w:p w14:paraId="4E20759E" w14:textId="7FBD7C36" w:rsidR="00631E59" w:rsidRDefault="00631E59" w:rsidP="00CF7EA4">
      <w:pPr>
        <w:pStyle w:val="ListParagraph"/>
        <w:ind w:left="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3229D6D" wp14:editId="2C3BF9E7">
            <wp:extent cx="2782596" cy="2235200"/>
            <wp:effectExtent l="19050" t="19050" r="17780" b="1270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91" cy="22367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1C7D49" w14:textId="77777777" w:rsidR="00631E59" w:rsidRPr="00631E59" w:rsidRDefault="00631E59" w:rsidP="00631E59">
      <w:pPr>
        <w:pStyle w:val="ListParagraph"/>
        <w:rPr>
          <w:rFonts w:ascii="Century Gothic" w:hAnsi="Century Gothic"/>
        </w:rPr>
      </w:pPr>
    </w:p>
    <w:p w14:paraId="768FF1F3" w14:textId="5962F66F" w:rsidR="00FA1910" w:rsidRDefault="00FA1910" w:rsidP="00222110">
      <w:pPr>
        <w:pStyle w:val="ListParagraph"/>
        <w:numPr>
          <w:ilvl w:val="0"/>
          <w:numId w:val="35"/>
        </w:numPr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Search for the </w:t>
      </w:r>
      <w:r w:rsidR="00FC3B45">
        <w:rPr>
          <w:rFonts w:ascii="Century Gothic" w:hAnsi="Century Gothic"/>
        </w:rPr>
        <w:t>service user</w:t>
      </w:r>
      <w:r>
        <w:rPr>
          <w:rFonts w:ascii="Century Gothic" w:hAnsi="Century Gothic"/>
        </w:rPr>
        <w:t>’s name and select the correct name and date of birth from the options listed.</w:t>
      </w:r>
    </w:p>
    <w:p w14:paraId="05525DB2" w14:textId="51C130B7" w:rsidR="00CF7EA4" w:rsidRPr="00CF7EA4" w:rsidRDefault="00CF7EA4" w:rsidP="00CF7EA4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A56C9D2" wp14:editId="3E894033">
            <wp:extent cx="2711450" cy="438150"/>
            <wp:effectExtent l="19050" t="19050" r="12700" b="19050"/>
            <wp:docPr id="35" name="Picture 3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38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C6CA08" w14:textId="16F6C491" w:rsidR="000D1E04" w:rsidRDefault="00D93FF8" w:rsidP="009F47CA">
      <w:pPr>
        <w:pStyle w:val="ListParagraph"/>
        <w:numPr>
          <w:ilvl w:val="0"/>
          <w:numId w:val="35"/>
        </w:numPr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Ask the </w:t>
      </w:r>
      <w:r w:rsidR="006D3B29">
        <w:rPr>
          <w:rFonts w:ascii="Century Gothic" w:hAnsi="Century Gothic"/>
        </w:rPr>
        <w:t>service user</w:t>
      </w:r>
      <w:r>
        <w:rPr>
          <w:rFonts w:ascii="Century Gothic" w:hAnsi="Century Gothic"/>
        </w:rPr>
        <w:t xml:space="preserve"> for consent to conduct the MAT quarterly review. Record whether consent </w:t>
      </w:r>
      <w:r w:rsidR="00374E50">
        <w:rPr>
          <w:rFonts w:ascii="Century Gothic" w:hAnsi="Century Gothic"/>
        </w:rPr>
        <w:t>i</w:t>
      </w:r>
      <w:r>
        <w:rPr>
          <w:rFonts w:ascii="Century Gothic" w:hAnsi="Century Gothic"/>
        </w:rPr>
        <w:t>s given or not given</w:t>
      </w:r>
      <w:r w:rsidR="00AF01CD">
        <w:rPr>
          <w:rFonts w:ascii="Century Gothic" w:hAnsi="Century Gothic"/>
        </w:rPr>
        <w:t>.</w:t>
      </w:r>
    </w:p>
    <w:p w14:paraId="55BADB7D" w14:textId="33CB111D" w:rsidR="00586099" w:rsidRDefault="00586099" w:rsidP="0058609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83840" behindDoc="0" locked="0" layoutInCell="1" allowOverlap="1" wp14:anchorId="30D993AD" wp14:editId="19581C3C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308350" cy="976931"/>
            <wp:effectExtent l="19050" t="19050" r="25400" b="13970"/>
            <wp:wrapNone/>
            <wp:docPr id="36" name="Picture 3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9769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57864D3C" w14:textId="2FCBAD7B" w:rsidR="00586099" w:rsidRDefault="00586099" w:rsidP="00586099">
      <w:pPr>
        <w:jc w:val="both"/>
        <w:rPr>
          <w:rFonts w:ascii="Century Gothic" w:hAnsi="Century Gothic"/>
        </w:rPr>
      </w:pPr>
    </w:p>
    <w:p w14:paraId="0388E089" w14:textId="77777777" w:rsidR="00586099" w:rsidRDefault="00586099" w:rsidP="00586099">
      <w:pPr>
        <w:jc w:val="both"/>
        <w:rPr>
          <w:rFonts w:ascii="Century Gothic" w:hAnsi="Century Gothic"/>
        </w:rPr>
      </w:pPr>
    </w:p>
    <w:p w14:paraId="59216D4A" w14:textId="77777777" w:rsidR="00586099" w:rsidRPr="00586099" w:rsidRDefault="00586099" w:rsidP="00586099">
      <w:pPr>
        <w:jc w:val="both"/>
        <w:rPr>
          <w:rFonts w:ascii="Century Gothic" w:hAnsi="Century Gothic"/>
        </w:rPr>
      </w:pPr>
    </w:p>
    <w:p w14:paraId="4D2BA231" w14:textId="66331B5F" w:rsidR="001F0ADD" w:rsidRDefault="00B421DA" w:rsidP="00975345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If consent is not given, end the review process and complete the service to record that a MAT quarterly review was attempted.</w:t>
      </w:r>
    </w:p>
    <w:p w14:paraId="1CFB9D8B" w14:textId="77777777" w:rsidR="00975345" w:rsidRPr="00975345" w:rsidRDefault="00975345" w:rsidP="00975345">
      <w:pPr>
        <w:pStyle w:val="ListParagraph"/>
        <w:ind w:left="1440"/>
        <w:jc w:val="both"/>
        <w:rPr>
          <w:rFonts w:ascii="Century Gothic" w:hAnsi="Century Gothic"/>
        </w:rPr>
      </w:pPr>
    </w:p>
    <w:p w14:paraId="152E3097" w14:textId="4BD45990" w:rsidR="00AF01CD" w:rsidRDefault="00AF01CD" w:rsidP="009F47CA">
      <w:pPr>
        <w:pStyle w:val="ListParagraph"/>
        <w:numPr>
          <w:ilvl w:val="0"/>
          <w:numId w:val="35"/>
        </w:numPr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consent is given</w:t>
      </w:r>
      <w:r w:rsidR="0050393C">
        <w:rPr>
          <w:rFonts w:ascii="Century Gothic" w:hAnsi="Century Gothic"/>
        </w:rPr>
        <w:t xml:space="preserve"> to conduct the review</w:t>
      </w:r>
      <w:r>
        <w:rPr>
          <w:rFonts w:ascii="Century Gothic" w:hAnsi="Century Gothic"/>
        </w:rPr>
        <w:t xml:space="preserve">, </w:t>
      </w:r>
      <w:r w:rsidR="00441D18">
        <w:rPr>
          <w:rFonts w:ascii="Century Gothic" w:hAnsi="Century Gothic"/>
        </w:rPr>
        <w:t xml:space="preserve">then </w:t>
      </w:r>
      <w:r>
        <w:rPr>
          <w:rFonts w:ascii="Century Gothic" w:hAnsi="Century Gothic"/>
        </w:rPr>
        <w:t xml:space="preserve">gain consent to share data </w:t>
      </w:r>
      <w:r w:rsidR="00441D18">
        <w:rPr>
          <w:rFonts w:ascii="Century Gothic" w:hAnsi="Century Gothic"/>
        </w:rPr>
        <w:t xml:space="preserve">for the information obtained during the MAT quarterly review to be passed to CGL. Record whether consent </w:t>
      </w:r>
      <w:r w:rsidR="00842BE8">
        <w:rPr>
          <w:rFonts w:ascii="Century Gothic" w:hAnsi="Century Gothic"/>
        </w:rPr>
        <w:t>is</w:t>
      </w:r>
      <w:r w:rsidR="00441D18">
        <w:rPr>
          <w:rFonts w:ascii="Century Gothic" w:hAnsi="Century Gothic"/>
        </w:rPr>
        <w:t xml:space="preserve"> given or not.</w:t>
      </w:r>
    </w:p>
    <w:p w14:paraId="19B9424C" w14:textId="5DBB19DE" w:rsidR="00EB04D1" w:rsidRDefault="00EB04D1" w:rsidP="00EB04D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8720" behindDoc="0" locked="0" layoutInCell="1" allowOverlap="1" wp14:anchorId="6DDC3549" wp14:editId="0ADF8A38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600450" cy="1461082"/>
            <wp:effectExtent l="19050" t="19050" r="19050" b="25400"/>
            <wp:wrapNone/>
            <wp:docPr id="37" name="Picture 3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61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BA2B9F3" w14:textId="6DDE4365" w:rsidR="00EB04D1" w:rsidRDefault="00EB04D1" w:rsidP="00EB04D1">
      <w:pPr>
        <w:jc w:val="both"/>
        <w:rPr>
          <w:rFonts w:ascii="Century Gothic" w:hAnsi="Century Gothic"/>
        </w:rPr>
      </w:pPr>
    </w:p>
    <w:p w14:paraId="13E6996F" w14:textId="77777777" w:rsidR="00EB04D1" w:rsidRDefault="00EB04D1" w:rsidP="00EB04D1">
      <w:pPr>
        <w:jc w:val="both"/>
        <w:rPr>
          <w:rFonts w:ascii="Century Gothic" w:hAnsi="Century Gothic"/>
        </w:rPr>
      </w:pPr>
    </w:p>
    <w:p w14:paraId="55D647BF" w14:textId="18314916" w:rsidR="00EB04D1" w:rsidRDefault="00EB04D1" w:rsidP="00EB04D1">
      <w:pPr>
        <w:jc w:val="both"/>
        <w:rPr>
          <w:rFonts w:ascii="Century Gothic" w:hAnsi="Century Gothic"/>
        </w:rPr>
      </w:pPr>
    </w:p>
    <w:p w14:paraId="33B3A080" w14:textId="53191E22" w:rsidR="00EB04D1" w:rsidRDefault="00EB04D1" w:rsidP="00EB04D1">
      <w:pPr>
        <w:jc w:val="both"/>
        <w:rPr>
          <w:rFonts w:ascii="Century Gothic" w:hAnsi="Century Gothic"/>
        </w:rPr>
      </w:pPr>
    </w:p>
    <w:p w14:paraId="2CF2DAF0" w14:textId="0802627A" w:rsidR="00EB04D1" w:rsidRPr="00EB04D1" w:rsidRDefault="00EB04D1" w:rsidP="00EB04D1">
      <w:pPr>
        <w:jc w:val="both"/>
        <w:rPr>
          <w:rFonts w:ascii="Century Gothic" w:hAnsi="Century Gothic"/>
        </w:rPr>
      </w:pPr>
    </w:p>
    <w:p w14:paraId="1BF4DEF8" w14:textId="77777777" w:rsidR="00BF71E5" w:rsidRDefault="00BF71E5" w:rsidP="009F47CA">
      <w:pPr>
        <w:pStyle w:val="ListParagraph"/>
        <w:numPr>
          <w:ilvl w:val="0"/>
          <w:numId w:val="3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consent is given to share data with CGL, proceed with the MAT quarterly review.</w:t>
      </w:r>
    </w:p>
    <w:p w14:paraId="7E3F7714" w14:textId="21882C6A" w:rsidR="00BF71E5" w:rsidRDefault="00BF71E5" w:rsidP="009F47CA">
      <w:pPr>
        <w:pStyle w:val="ListParagraph"/>
        <w:numPr>
          <w:ilvl w:val="0"/>
          <w:numId w:val="3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consent is not given, end the review process and complete the service to record that a MAT quarterly review was attempted.</w:t>
      </w:r>
    </w:p>
    <w:p w14:paraId="389E8937" w14:textId="49C2ACDC" w:rsidR="005B535F" w:rsidRPr="00255CE9" w:rsidRDefault="005B535F" w:rsidP="00255CE9">
      <w:pPr>
        <w:jc w:val="both"/>
        <w:rPr>
          <w:rFonts w:ascii="Century Gothic" w:hAnsi="Century Gothic"/>
        </w:rPr>
      </w:pPr>
    </w:p>
    <w:p w14:paraId="1D71E8F7" w14:textId="33A0A054" w:rsidR="001303D5" w:rsidRPr="001303D5" w:rsidRDefault="001303D5" w:rsidP="001303D5">
      <w:pPr>
        <w:pStyle w:val="ListParagraph"/>
        <w:ind w:hanging="436"/>
        <w:jc w:val="both"/>
        <w:rPr>
          <w:rFonts w:ascii="Century Gothic" w:hAnsi="Century Gothic"/>
          <w:u w:val="single"/>
        </w:rPr>
      </w:pPr>
      <w:r w:rsidRPr="001303D5">
        <w:rPr>
          <w:rFonts w:ascii="Century Gothic" w:hAnsi="Century Gothic"/>
          <w:u w:val="single"/>
        </w:rPr>
        <w:t>Conducting the MAT quarterly review</w:t>
      </w:r>
    </w:p>
    <w:p w14:paraId="2B5BCD8F" w14:textId="77777777" w:rsidR="001303D5" w:rsidRDefault="001303D5" w:rsidP="005B535F">
      <w:pPr>
        <w:pStyle w:val="ListParagraph"/>
        <w:jc w:val="both"/>
        <w:rPr>
          <w:rFonts w:ascii="Century Gothic" w:hAnsi="Century Gothic"/>
        </w:rPr>
      </w:pPr>
    </w:p>
    <w:p w14:paraId="2630C2C0" w14:textId="20CCC48C" w:rsidR="006C4CB4" w:rsidRDefault="00117B1E" w:rsidP="009F47CA">
      <w:pPr>
        <w:pStyle w:val="ListParagraph"/>
        <w:numPr>
          <w:ilvl w:val="0"/>
          <w:numId w:val="35"/>
        </w:numPr>
        <w:ind w:left="709" w:hanging="426"/>
        <w:jc w:val="both"/>
        <w:rPr>
          <w:rFonts w:ascii="Century Gothic" w:hAnsi="Century Gothic"/>
        </w:rPr>
      </w:pPr>
      <w:r w:rsidRPr="00117B1E">
        <w:rPr>
          <w:rFonts w:ascii="Century Gothic" w:hAnsi="Century Gothic"/>
        </w:rPr>
        <w:t>Check with the service user their preferred contact telephone number and record</w:t>
      </w:r>
      <w:r w:rsidR="00262A49">
        <w:rPr>
          <w:rFonts w:ascii="Century Gothic" w:hAnsi="Century Gothic"/>
        </w:rPr>
        <w:t xml:space="preserve"> in the box provided.</w:t>
      </w:r>
    </w:p>
    <w:p w14:paraId="2C009EF5" w14:textId="54E53979" w:rsidR="00262A49" w:rsidRPr="00262A49" w:rsidRDefault="00262A49" w:rsidP="00262A4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9CB93BC" wp14:editId="7A893F16">
            <wp:extent cx="3194050" cy="665216"/>
            <wp:effectExtent l="19050" t="19050" r="25400" b="209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060" cy="66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740303" w14:textId="33E47473" w:rsidR="001A36C6" w:rsidRDefault="00E87F02" w:rsidP="00025EA8">
      <w:pPr>
        <w:pStyle w:val="ListParagraph"/>
        <w:numPr>
          <w:ilvl w:val="0"/>
          <w:numId w:val="35"/>
        </w:numPr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Ask </w:t>
      </w:r>
      <w:r w:rsidR="007C745E">
        <w:rPr>
          <w:rFonts w:ascii="Century Gothic" w:hAnsi="Century Gothic"/>
        </w:rPr>
        <w:t>the service user if they</w:t>
      </w:r>
      <w:r w:rsidR="00AD7CA2">
        <w:rPr>
          <w:rFonts w:ascii="Century Gothic" w:hAnsi="Century Gothic"/>
        </w:rPr>
        <w:t xml:space="preserve"> are aware of when their next appointment is with the prescribing service</w:t>
      </w:r>
      <w:r>
        <w:rPr>
          <w:rFonts w:ascii="Century Gothic" w:hAnsi="Century Gothic"/>
        </w:rPr>
        <w:t xml:space="preserve"> and select the correct answer</w:t>
      </w:r>
      <w:r w:rsidR="00A731FB">
        <w:rPr>
          <w:rFonts w:ascii="Century Gothic" w:hAnsi="Century Gothic"/>
        </w:rPr>
        <w:t>.</w:t>
      </w:r>
    </w:p>
    <w:p w14:paraId="6B7E96DF" w14:textId="55B0EFAF" w:rsidR="001A36C6" w:rsidRPr="001A36C6" w:rsidRDefault="001A36C6" w:rsidP="001A36C6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9E6E528" wp14:editId="13341275">
            <wp:extent cx="3257550" cy="783676"/>
            <wp:effectExtent l="19050" t="19050" r="19050" b="165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52" cy="7847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15892F" w14:textId="2E9443EE" w:rsidR="00884EF1" w:rsidRDefault="00E51CB9" w:rsidP="009F47CA">
      <w:pPr>
        <w:pStyle w:val="ListParagraph"/>
        <w:numPr>
          <w:ilvl w:val="0"/>
          <w:numId w:val="35"/>
        </w:num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Talk to the</w:t>
      </w:r>
      <w:r w:rsidR="00C71AFD">
        <w:rPr>
          <w:rFonts w:ascii="Century Gothic" w:hAnsi="Century Gothic"/>
        </w:rPr>
        <w:t xml:space="preserve"> service user </w:t>
      </w:r>
      <w:r>
        <w:rPr>
          <w:rFonts w:ascii="Century Gothic" w:hAnsi="Century Gothic"/>
        </w:rPr>
        <w:t xml:space="preserve">about </w:t>
      </w:r>
      <w:r w:rsidR="00685673">
        <w:rPr>
          <w:rFonts w:ascii="Century Gothic" w:hAnsi="Century Gothic"/>
        </w:rPr>
        <w:t xml:space="preserve">the importance of adherence to </w:t>
      </w:r>
      <w:r w:rsidR="00C71AFD">
        <w:rPr>
          <w:rFonts w:ascii="Century Gothic" w:hAnsi="Century Gothic"/>
        </w:rPr>
        <w:t>their prescribed medication</w:t>
      </w:r>
      <w:r w:rsidR="00BC6466">
        <w:rPr>
          <w:rFonts w:ascii="Century Gothic" w:hAnsi="Century Gothic"/>
        </w:rPr>
        <w:t xml:space="preserve"> and any potential barriers or issues they are facing</w:t>
      </w:r>
      <w:r w:rsidR="00C71AFD">
        <w:rPr>
          <w:rFonts w:ascii="Century Gothic" w:hAnsi="Century Gothic"/>
        </w:rPr>
        <w:t xml:space="preserve">. </w:t>
      </w:r>
      <w:r w:rsidR="0005530A">
        <w:rPr>
          <w:rFonts w:ascii="Century Gothic" w:hAnsi="Century Gothic"/>
        </w:rPr>
        <w:t xml:space="preserve">Ensure they are aware of how to take the medication they are prescribed. </w:t>
      </w:r>
      <w:r w:rsidR="00BC6466">
        <w:rPr>
          <w:rFonts w:ascii="Century Gothic" w:hAnsi="Century Gothic"/>
        </w:rPr>
        <w:t>Record notes of this discussion in the note box.</w:t>
      </w:r>
    </w:p>
    <w:p w14:paraId="36F872FD" w14:textId="332AB045" w:rsidR="00A45271" w:rsidRDefault="00A45271" w:rsidP="00A4527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highlight w:val="yellow"/>
        </w:rPr>
        <w:drawing>
          <wp:anchor distT="0" distB="0" distL="114300" distR="114300" simplePos="0" relativeHeight="251679744" behindDoc="0" locked="0" layoutInCell="1" allowOverlap="1" wp14:anchorId="7B438C9A" wp14:editId="1BD1EB76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3282950" cy="649375"/>
            <wp:effectExtent l="19050" t="19050" r="12700" b="177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649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AAEC4" w14:textId="7A27D05B" w:rsidR="00A45271" w:rsidRDefault="00A45271" w:rsidP="00A45271">
      <w:pPr>
        <w:jc w:val="both"/>
        <w:rPr>
          <w:rFonts w:ascii="Century Gothic" w:hAnsi="Century Gothic"/>
        </w:rPr>
      </w:pPr>
    </w:p>
    <w:p w14:paraId="6D6A3173" w14:textId="77777777" w:rsidR="00A45271" w:rsidRDefault="00A45271" w:rsidP="00A45271">
      <w:pPr>
        <w:jc w:val="both"/>
        <w:rPr>
          <w:rFonts w:ascii="Century Gothic" w:hAnsi="Century Gothic"/>
        </w:rPr>
      </w:pPr>
    </w:p>
    <w:p w14:paraId="5D41E957" w14:textId="77777777" w:rsidR="00165F27" w:rsidRPr="00A45271" w:rsidRDefault="00165F27" w:rsidP="00A45271">
      <w:pPr>
        <w:jc w:val="both"/>
        <w:rPr>
          <w:rFonts w:ascii="Century Gothic" w:hAnsi="Century Gothic"/>
        </w:rPr>
      </w:pPr>
    </w:p>
    <w:p w14:paraId="59CD689E" w14:textId="5AE15C66" w:rsidR="00E80494" w:rsidRPr="00165F27" w:rsidRDefault="00A45271" w:rsidP="00E80494">
      <w:pPr>
        <w:pStyle w:val="ListParagraph"/>
        <w:numPr>
          <w:ilvl w:val="0"/>
          <w:numId w:val="35"/>
        </w:numPr>
        <w:ind w:left="709"/>
        <w:jc w:val="both"/>
        <w:rPr>
          <w:rFonts w:ascii="Century Gothic" w:hAnsi="Century Gothic"/>
        </w:rPr>
      </w:pPr>
      <w:r w:rsidRPr="00165F27">
        <w:rPr>
          <w:rFonts w:ascii="Century Gothic" w:hAnsi="Century Gothic"/>
        </w:rPr>
        <w:lastRenderedPageBreak/>
        <w:t xml:space="preserve">Using feedback from the service user and your professional opinion, select if there is anything </w:t>
      </w:r>
      <w:r w:rsidR="00436963" w:rsidRPr="00165F27">
        <w:rPr>
          <w:rFonts w:ascii="Century Gothic" w:hAnsi="Century Gothic"/>
        </w:rPr>
        <w:t>we</w:t>
      </w:r>
      <w:r w:rsidRPr="00165F27">
        <w:rPr>
          <w:rFonts w:ascii="Century Gothic" w:hAnsi="Century Gothic"/>
        </w:rPr>
        <w:t xml:space="preserve"> can do to help the person with </w:t>
      </w:r>
      <w:r w:rsidR="00436963" w:rsidRPr="00165F27">
        <w:rPr>
          <w:rFonts w:ascii="Century Gothic" w:hAnsi="Century Gothic"/>
        </w:rPr>
        <w:t>their treatment adherence</w:t>
      </w:r>
      <w:r w:rsidR="00C54D2C" w:rsidRPr="00165F27">
        <w:rPr>
          <w:rFonts w:ascii="Century Gothic" w:hAnsi="Century Gothic"/>
        </w:rPr>
        <w:t>, and if so, provide details in the note box.</w:t>
      </w:r>
    </w:p>
    <w:p w14:paraId="2639A8E4" w14:textId="2981A660" w:rsidR="00E80494" w:rsidRDefault="00D5614F" w:rsidP="00E804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80768" behindDoc="0" locked="0" layoutInCell="1" allowOverlap="1" wp14:anchorId="41BDDAAC" wp14:editId="31E5BF35">
            <wp:simplePos x="0" y="0"/>
            <wp:positionH relativeFrom="page">
              <wp:align>center</wp:align>
            </wp:positionH>
            <wp:positionV relativeFrom="paragraph">
              <wp:posOffset>24765</wp:posOffset>
            </wp:positionV>
            <wp:extent cx="3346450" cy="1424115"/>
            <wp:effectExtent l="19050" t="19050" r="25400" b="241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424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DD1E0" w14:textId="3651819C" w:rsidR="00E80494" w:rsidRDefault="00E80494" w:rsidP="00E80494">
      <w:pPr>
        <w:jc w:val="both"/>
        <w:rPr>
          <w:rFonts w:ascii="Century Gothic" w:hAnsi="Century Gothic"/>
        </w:rPr>
      </w:pPr>
    </w:p>
    <w:p w14:paraId="462DAA5E" w14:textId="21F0E9B7" w:rsidR="00E80494" w:rsidRDefault="00E80494" w:rsidP="00E80494">
      <w:pPr>
        <w:jc w:val="both"/>
        <w:rPr>
          <w:rFonts w:ascii="Century Gothic" w:hAnsi="Century Gothic"/>
        </w:rPr>
      </w:pPr>
    </w:p>
    <w:p w14:paraId="1B39586B" w14:textId="5EE1D8B4" w:rsidR="00E80494" w:rsidRPr="00E80494" w:rsidRDefault="00E80494" w:rsidP="00E80494">
      <w:pPr>
        <w:jc w:val="both"/>
        <w:rPr>
          <w:rFonts w:ascii="Century Gothic" w:hAnsi="Century Gothic"/>
        </w:rPr>
      </w:pPr>
    </w:p>
    <w:p w14:paraId="5D28A577" w14:textId="21E782E5" w:rsidR="00D97DB5" w:rsidRDefault="00D97DB5" w:rsidP="00D97DB5">
      <w:pPr>
        <w:jc w:val="both"/>
        <w:rPr>
          <w:rFonts w:ascii="Century Gothic" w:hAnsi="Century Gothic"/>
        </w:rPr>
      </w:pPr>
    </w:p>
    <w:p w14:paraId="215E9AD4" w14:textId="7E866D33" w:rsidR="00D97DB5" w:rsidRDefault="00D97DB5" w:rsidP="00D97DB5">
      <w:pPr>
        <w:jc w:val="both"/>
        <w:rPr>
          <w:rFonts w:ascii="Century Gothic" w:hAnsi="Century Gothic"/>
        </w:rPr>
      </w:pPr>
    </w:p>
    <w:p w14:paraId="4F381C27" w14:textId="2436FCAF" w:rsidR="00AD7CA2" w:rsidRDefault="0097386C" w:rsidP="003B025F">
      <w:pPr>
        <w:pStyle w:val="ListParagraph"/>
        <w:numPr>
          <w:ilvl w:val="0"/>
          <w:numId w:val="35"/>
        </w:numPr>
        <w:tabs>
          <w:tab w:val="left" w:pos="851"/>
        </w:tabs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Where the MAT dose is not within Orange Guideline</w:t>
      </w:r>
      <w:r w:rsidR="00566962">
        <w:rPr>
          <w:rFonts w:ascii="Century Gothic" w:hAnsi="Century Gothic"/>
        </w:rPr>
        <w:t xml:space="preserve"> recommendations</w:t>
      </w:r>
      <w:r w:rsidR="0005530A">
        <w:rPr>
          <w:rFonts w:ascii="Century Gothic" w:hAnsi="Century Gothic"/>
        </w:rPr>
        <w:t xml:space="preserve"> (60-120mg methadone</w:t>
      </w:r>
      <w:r w:rsidR="00335DB2">
        <w:rPr>
          <w:rFonts w:ascii="Century Gothic" w:hAnsi="Century Gothic"/>
        </w:rPr>
        <w:t xml:space="preserve"> or</w:t>
      </w:r>
      <w:r w:rsidR="0005530A">
        <w:rPr>
          <w:rFonts w:ascii="Century Gothic" w:hAnsi="Century Gothic"/>
        </w:rPr>
        <w:t xml:space="preserve"> 12-16mg buprenorphine)</w:t>
      </w:r>
      <w:r>
        <w:rPr>
          <w:rFonts w:ascii="Century Gothic" w:hAnsi="Century Gothic"/>
        </w:rPr>
        <w:t xml:space="preserve"> </w:t>
      </w:r>
      <w:r w:rsidR="005E5074">
        <w:rPr>
          <w:rFonts w:ascii="Century Gothic" w:hAnsi="Century Gothic"/>
        </w:rPr>
        <w:t>explore and discuss reasons and barriers as to why this may be</w:t>
      </w:r>
      <w:r w:rsidR="00E8227A">
        <w:rPr>
          <w:rFonts w:ascii="Century Gothic" w:hAnsi="Century Gothic"/>
        </w:rPr>
        <w:t xml:space="preserve">. </w:t>
      </w:r>
      <w:r w:rsidR="003C661D">
        <w:rPr>
          <w:rFonts w:ascii="Century Gothic" w:hAnsi="Century Gothic"/>
        </w:rPr>
        <w:t>Record notes of the discussion in the note box.</w:t>
      </w:r>
    </w:p>
    <w:p w14:paraId="39D95520" w14:textId="4A2E556F" w:rsidR="00DB1739" w:rsidRDefault="00DB1739" w:rsidP="00DB1739">
      <w:pPr>
        <w:tabs>
          <w:tab w:val="left" w:pos="851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highlight w:val="yellow"/>
        </w:rPr>
        <w:drawing>
          <wp:anchor distT="0" distB="0" distL="114300" distR="114300" simplePos="0" relativeHeight="251681792" behindDoc="0" locked="0" layoutInCell="1" allowOverlap="1" wp14:anchorId="7E6BA1DB" wp14:editId="55A03BD0">
            <wp:simplePos x="0" y="0"/>
            <wp:positionH relativeFrom="margin">
              <wp:posOffset>977900</wp:posOffset>
            </wp:positionH>
            <wp:positionV relativeFrom="paragraph">
              <wp:posOffset>123825</wp:posOffset>
            </wp:positionV>
            <wp:extent cx="3746500" cy="709099"/>
            <wp:effectExtent l="19050" t="19050" r="25400" b="15240"/>
            <wp:wrapNone/>
            <wp:docPr id="27" name="Picture 2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7090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A8D8E" w14:textId="5EF98C07" w:rsidR="00DB1739" w:rsidRDefault="00DB1739" w:rsidP="00DB1739">
      <w:pPr>
        <w:tabs>
          <w:tab w:val="left" w:pos="851"/>
        </w:tabs>
        <w:jc w:val="both"/>
        <w:rPr>
          <w:rFonts w:ascii="Century Gothic" w:hAnsi="Century Gothic"/>
        </w:rPr>
      </w:pPr>
    </w:p>
    <w:p w14:paraId="5EDFA667" w14:textId="77777777" w:rsidR="00DB1739" w:rsidRDefault="00DB1739" w:rsidP="00DB1739">
      <w:pPr>
        <w:tabs>
          <w:tab w:val="left" w:pos="851"/>
        </w:tabs>
        <w:jc w:val="both"/>
        <w:rPr>
          <w:rFonts w:ascii="Century Gothic" w:hAnsi="Century Gothic"/>
        </w:rPr>
      </w:pPr>
    </w:p>
    <w:p w14:paraId="5F4C7173" w14:textId="01A46A3D" w:rsidR="00DB1739" w:rsidRPr="008D7527" w:rsidRDefault="00DB1739" w:rsidP="008D7527">
      <w:pPr>
        <w:tabs>
          <w:tab w:val="left" w:pos="851"/>
        </w:tabs>
        <w:jc w:val="both"/>
        <w:rPr>
          <w:rFonts w:ascii="Century Gothic" w:hAnsi="Century Gothic"/>
        </w:rPr>
      </w:pPr>
    </w:p>
    <w:p w14:paraId="01859408" w14:textId="02C3E5A7" w:rsidR="008D7527" w:rsidRDefault="008D7527" w:rsidP="00D50D72">
      <w:pPr>
        <w:pStyle w:val="ListParagraph"/>
        <w:numPr>
          <w:ilvl w:val="0"/>
          <w:numId w:val="35"/>
        </w:numPr>
        <w:tabs>
          <w:tab w:val="left" w:pos="709"/>
        </w:tabs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Using feedback from the service user and your professional opinion, select if there is anything we can do to help the person with </w:t>
      </w:r>
      <w:r w:rsidR="00790BAF">
        <w:rPr>
          <w:rFonts w:ascii="Century Gothic" w:hAnsi="Century Gothic"/>
        </w:rPr>
        <w:t>optimising their MAT dose</w:t>
      </w:r>
      <w:r>
        <w:rPr>
          <w:rFonts w:ascii="Century Gothic" w:hAnsi="Century Gothic"/>
        </w:rPr>
        <w:t>, and if so, provide details in the note box.</w:t>
      </w:r>
    </w:p>
    <w:p w14:paraId="479C91C7" w14:textId="70E1ED25" w:rsidR="00C542DA" w:rsidRDefault="00C542DA" w:rsidP="00C542DA">
      <w:pPr>
        <w:tabs>
          <w:tab w:val="left" w:pos="851"/>
        </w:tabs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14846C8" wp14:editId="37FFF4CB">
            <wp:simplePos x="0" y="0"/>
            <wp:positionH relativeFrom="page">
              <wp:align>center</wp:align>
            </wp:positionH>
            <wp:positionV relativeFrom="paragraph">
              <wp:posOffset>120650</wp:posOffset>
            </wp:positionV>
            <wp:extent cx="3657600" cy="1521600"/>
            <wp:effectExtent l="19050" t="19050" r="19050" b="215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2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71D49" w14:textId="2CC95146" w:rsidR="00C542DA" w:rsidRDefault="00C542DA" w:rsidP="00C542DA">
      <w:pPr>
        <w:tabs>
          <w:tab w:val="left" w:pos="851"/>
        </w:tabs>
        <w:jc w:val="both"/>
        <w:rPr>
          <w:rFonts w:ascii="Century Gothic" w:hAnsi="Century Gothic"/>
        </w:rPr>
      </w:pPr>
    </w:p>
    <w:p w14:paraId="26C2F90B" w14:textId="1AAF5772" w:rsidR="00C542DA" w:rsidRDefault="00C542DA" w:rsidP="00C542DA">
      <w:pPr>
        <w:tabs>
          <w:tab w:val="left" w:pos="851"/>
        </w:tabs>
        <w:jc w:val="both"/>
        <w:rPr>
          <w:rFonts w:ascii="Century Gothic" w:hAnsi="Century Gothic"/>
        </w:rPr>
      </w:pPr>
    </w:p>
    <w:p w14:paraId="3B27AA97" w14:textId="2ED1FF7F" w:rsidR="00C542DA" w:rsidRDefault="00C542DA" w:rsidP="00C542DA">
      <w:pPr>
        <w:tabs>
          <w:tab w:val="left" w:pos="851"/>
        </w:tabs>
        <w:jc w:val="both"/>
        <w:rPr>
          <w:rFonts w:ascii="Century Gothic" w:hAnsi="Century Gothic"/>
        </w:rPr>
      </w:pPr>
    </w:p>
    <w:p w14:paraId="4CFDFCA0" w14:textId="29D7A2C5" w:rsidR="00C542DA" w:rsidRPr="00C542DA" w:rsidRDefault="00C542DA" w:rsidP="00C542DA">
      <w:pPr>
        <w:tabs>
          <w:tab w:val="left" w:pos="851"/>
        </w:tabs>
        <w:jc w:val="both"/>
        <w:rPr>
          <w:rFonts w:ascii="Century Gothic" w:hAnsi="Century Gothic"/>
        </w:rPr>
      </w:pPr>
    </w:p>
    <w:p w14:paraId="05A474C8" w14:textId="77777777" w:rsidR="00C542DA" w:rsidRDefault="00C542DA" w:rsidP="00C542DA">
      <w:pPr>
        <w:tabs>
          <w:tab w:val="left" w:pos="851"/>
        </w:tabs>
        <w:jc w:val="both"/>
        <w:rPr>
          <w:rFonts w:ascii="Century Gothic" w:hAnsi="Century Gothic"/>
        </w:rPr>
      </w:pPr>
    </w:p>
    <w:p w14:paraId="1F5E75A3" w14:textId="77777777" w:rsidR="00383F4C" w:rsidRPr="00C542DA" w:rsidRDefault="00383F4C" w:rsidP="00C542DA">
      <w:pPr>
        <w:tabs>
          <w:tab w:val="left" w:pos="851"/>
        </w:tabs>
        <w:jc w:val="both"/>
        <w:rPr>
          <w:rFonts w:ascii="Century Gothic" w:hAnsi="Century Gothic"/>
        </w:rPr>
      </w:pPr>
    </w:p>
    <w:p w14:paraId="249798CD" w14:textId="214ACA65" w:rsidR="001A12A4" w:rsidRDefault="001A12A4" w:rsidP="00052190">
      <w:pPr>
        <w:pStyle w:val="ListParagraph"/>
        <w:numPr>
          <w:ilvl w:val="0"/>
          <w:numId w:val="35"/>
        </w:numPr>
        <w:tabs>
          <w:tab w:val="left" w:pos="851"/>
        </w:tabs>
        <w:ind w:left="851" w:hanging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Check if the service user has a naloxone kit which is in date</w:t>
      </w:r>
      <w:r w:rsidR="00C10D3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and that they know how to use it.</w:t>
      </w:r>
    </w:p>
    <w:p w14:paraId="3A871921" w14:textId="252F9848" w:rsidR="00102481" w:rsidRDefault="00102481" w:rsidP="00052190">
      <w:pPr>
        <w:pStyle w:val="ListParagraph"/>
        <w:numPr>
          <w:ilvl w:val="0"/>
          <w:numId w:val="4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If they require a kit, </w:t>
      </w:r>
      <w:r w:rsidR="005464B0">
        <w:rPr>
          <w:rFonts w:ascii="Century Gothic" w:hAnsi="Century Gothic"/>
        </w:rPr>
        <w:t xml:space="preserve">select “yes” and </w:t>
      </w:r>
      <w:r>
        <w:rPr>
          <w:rFonts w:ascii="Century Gothic" w:hAnsi="Century Gothic"/>
        </w:rPr>
        <w:t xml:space="preserve">either train and supply in the pharmacy, or refer to their treatment service. Select the </w:t>
      </w:r>
      <w:r w:rsidR="00C10D33">
        <w:rPr>
          <w:rFonts w:ascii="Century Gothic" w:hAnsi="Century Gothic"/>
        </w:rPr>
        <w:t>appropriate</w:t>
      </w:r>
      <w:r>
        <w:rPr>
          <w:rFonts w:ascii="Century Gothic" w:hAnsi="Century Gothic"/>
        </w:rPr>
        <w:t xml:space="preserve"> option</w:t>
      </w:r>
      <w:r w:rsidR="005E6BE1">
        <w:rPr>
          <w:rFonts w:ascii="Century Gothic" w:hAnsi="Century Gothic"/>
        </w:rPr>
        <w:t>.</w:t>
      </w:r>
    </w:p>
    <w:p w14:paraId="5FD7F05F" w14:textId="2C2B3412" w:rsidR="005464B0" w:rsidRDefault="005464B0" w:rsidP="00052190">
      <w:pPr>
        <w:pStyle w:val="ListParagraph"/>
        <w:numPr>
          <w:ilvl w:val="0"/>
          <w:numId w:val="4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a kit is not required, select “no”.</w:t>
      </w:r>
    </w:p>
    <w:p w14:paraId="3378EC0C" w14:textId="0E0333F6" w:rsidR="00C10D33" w:rsidRDefault="0031060B" w:rsidP="0031060B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35BC6BED" wp14:editId="47D334B7">
            <wp:extent cx="3854450" cy="1406130"/>
            <wp:effectExtent l="19050" t="19050" r="12700" b="2286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118" cy="14103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2A0975" w14:textId="598D9040" w:rsidR="004138F3" w:rsidRDefault="002B388C" w:rsidP="00052190">
      <w:pPr>
        <w:pStyle w:val="ListParagraph"/>
        <w:numPr>
          <w:ilvl w:val="0"/>
          <w:numId w:val="35"/>
        </w:numPr>
        <w:ind w:left="851" w:hanging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Where appropriate, discuss lifestyle </w:t>
      </w:r>
      <w:r w:rsidR="004B5DDB">
        <w:rPr>
          <w:rFonts w:ascii="Century Gothic" w:hAnsi="Century Gothic"/>
        </w:rPr>
        <w:t>factors such as smoking status, alcohol consumption, and diet</w:t>
      </w:r>
      <w:r w:rsidR="000012ED">
        <w:rPr>
          <w:rFonts w:ascii="Century Gothic" w:hAnsi="Century Gothic"/>
        </w:rPr>
        <w:t>.</w:t>
      </w:r>
      <w:r w:rsidR="00586BBD">
        <w:rPr>
          <w:rFonts w:ascii="Century Gothic" w:hAnsi="Century Gothic"/>
        </w:rPr>
        <w:t xml:space="preserve"> Select whether a discussion has taken place.</w:t>
      </w:r>
    </w:p>
    <w:p w14:paraId="757D135C" w14:textId="5F7A4EB3" w:rsidR="00A07DE7" w:rsidRDefault="000012ED" w:rsidP="00052190">
      <w:pPr>
        <w:pStyle w:val="ListParagraph"/>
        <w:numPr>
          <w:ilvl w:val="0"/>
          <w:numId w:val="4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If required, offer pharmacy services or signpost to services which can support the person with their lifestyle. </w:t>
      </w:r>
      <w:r w:rsidR="00107BBC">
        <w:rPr>
          <w:rFonts w:ascii="Century Gothic" w:hAnsi="Century Gothic"/>
        </w:rPr>
        <w:t>Select the correct option and add any relevant comments.</w:t>
      </w:r>
    </w:p>
    <w:p w14:paraId="5EC519B5" w14:textId="6452AB21" w:rsidR="004138F3" w:rsidRDefault="004138F3" w:rsidP="00052190">
      <w:pPr>
        <w:pStyle w:val="ListParagraph"/>
        <w:numPr>
          <w:ilvl w:val="0"/>
          <w:numId w:val="4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not required, select “no</w:t>
      </w:r>
      <w:r w:rsidR="00586BBD">
        <w:rPr>
          <w:rFonts w:ascii="Century Gothic" w:hAnsi="Century Gothic"/>
        </w:rPr>
        <w:t>ne of the above</w:t>
      </w:r>
      <w:r>
        <w:rPr>
          <w:rFonts w:ascii="Century Gothic" w:hAnsi="Century Gothic"/>
        </w:rPr>
        <w:t>”</w:t>
      </w:r>
      <w:r w:rsidR="00586BBD">
        <w:rPr>
          <w:rFonts w:ascii="Century Gothic" w:hAnsi="Century Gothic"/>
        </w:rPr>
        <w:t xml:space="preserve"> and add any relevant comments.</w:t>
      </w:r>
    </w:p>
    <w:p w14:paraId="2CB7EC80" w14:textId="77777777" w:rsidR="00A07DE7" w:rsidRDefault="00A07DE7" w:rsidP="00A07DE7">
      <w:pPr>
        <w:pStyle w:val="ListParagraph"/>
        <w:jc w:val="both"/>
        <w:rPr>
          <w:rFonts w:ascii="Century Gothic" w:hAnsi="Century Gothic"/>
        </w:rPr>
      </w:pPr>
    </w:p>
    <w:p w14:paraId="45C320BE" w14:textId="5A5C9473" w:rsidR="00107BBC" w:rsidRDefault="00A07DE7" w:rsidP="00E94E97">
      <w:pPr>
        <w:pStyle w:val="ListParagraph"/>
        <w:ind w:hanging="72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693FF131" wp14:editId="6A2895D3">
            <wp:extent cx="3606800" cy="2033983"/>
            <wp:effectExtent l="19050" t="19050" r="12700" b="234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51" cy="20425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257836" w14:textId="77777777" w:rsidR="00A07DE7" w:rsidRDefault="00A07DE7" w:rsidP="00A07DE7">
      <w:pPr>
        <w:pStyle w:val="ListParagraph"/>
        <w:jc w:val="center"/>
        <w:rPr>
          <w:rFonts w:ascii="Century Gothic" w:hAnsi="Century Gothic"/>
        </w:rPr>
      </w:pPr>
    </w:p>
    <w:p w14:paraId="242F070E" w14:textId="77777777" w:rsidR="00DB77A9" w:rsidRDefault="0068553C" w:rsidP="00052190">
      <w:pPr>
        <w:pStyle w:val="ListParagraph"/>
        <w:numPr>
          <w:ilvl w:val="0"/>
          <w:numId w:val="35"/>
        </w:numPr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Give the person the opportunity to discuss anything </w:t>
      </w:r>
      <w:r w:rsidR="00154247">
        <w:rPr>
          <w:rFonts w:ascii="Century Gothic" w:hAnsi="Century Gothic"/>
        </w:rPr>
        <w:t>else</w:t>
      </w:r>
      <w:r w:rsidR="00DB77A9">
        <w:rPr>
          <w:rFonts w:ascii="Century Gothic" w:hAnsi="Century Gothic"/>
        </w:rPr>
        <w:t>.</w:t>
      </w:r>
    </w:p>
    <w:p w14:paraId="1408A941" w14:textId="1BEF6910" w:rsidR="00107BBC" w:rsidRDefault="00DB77A9" w:rsidP="00052190">
      <w:pPr>
        <w:pStyle w:val="ListParagraph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they wish to discuss anything, select “yes</w:t>
      </w:r>
      <w:r w:rsidR="0001746B">
        <w:rPr>
          <w:rFonts w:ascii="Century Gothic" w:hAnsi="Century Gothic"/>
        </w:rPr>
        <w:t>”,</w:t>
      </w:r>
      <w:r w:rsidR="00154247">
        <w:rPr>
          <w:rFonts w:ascii="Century Gothic" w:hAnsi="Century Gothic"/>
        </w:rPr>
        <w:t xml:space="preserve"> and</w:t>
      </w:r>
      <w:r w:rsidR="0068553C">
        <w:rPr>
          <w:rFonts w:ascii="Century Gothic" w:hAnsi="Century Gothic"/>
        </w:rPr>
        <w:t xml:space="preserve"> reco</w:t>
      </w:r>
      <w:r w:rsidR="005F050F">
        <w:rPr>
          <w:rFonts w:ascii="Century Gothic" w:hAnsi="Century Gothic"/>
        </w:rPr>
        <w:t>rd any relevant notes or actions.</w:t>
      </w:r>
    </w:p>
    <w:p w14:paraId="521C12A0" w14:textId="5DDFB968" w:rsidR="00DB77A9" w:rsidRDefault="00DB77A9" w:rsidP="00052190">
      <w:pPr>
        <w:pStyle w:val="ListParagraph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there is nothing further to discuss, select “no”.</w:t>
      </w:r>
    </w:p>
    <w:p w14:paraId="6154BC84" w14:textId="5B92FCF5" w:rsidR="00154247" w:rsidRPr="00154247" w:rsidRDefault="00E94E97" w:rsidP="00E94E9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AB79DAC" wp14:editId="37D77972">
            <wp:extent cx="3898900" cy="1410886"/>
            <wp:effectExtent l="19050" t="19050" r="25400" b="184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23" cy="1415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BD1561" w14:textId="72272EE4" w:rsidR="00262A49" w:rsidRDefault="00DB77A9" w:rsidP="00052190">
      <w:pPr>
        <w:pStyle w:val="ListParagraph"/>
        <w:numPr>
          <w:ilvl w:val="0"/>
          <w:numId w:val="35"/>
        </w:numPr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Save the completed entry</w:t>
      </w:r>
      <w:r w:rsidR="007E3413">
        <w:rPr>
          <w:rFonts w:ascii="Century Gothic" w:hAnsi="Century Gothic"/>
        </w:rPr>
        <w:t xml:space="preserve"> to complete the MAT quarterly review record.</w:t>
      </w:r>
    </w:p>
    <w:p w14:paraId="0F12C374" w14:textId="2094498A" w:rsidR="00262A49" w:rsidRPr="00107BBC" w:rsidRDefault="00262A49" w:rsidP="00052190">
      <w:pPr>
        <w:pStyle w:val="ListParagraph"/>
        <w:numPr>
          <w:ilvl w:val="0"/>
          <w:numId w:val="35"/>
        </w:numPr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Record </w:t>
      </w:r>
      <w:r w:rsidR="007E3413">
        <w:rPr>
          <w:rFonts w:ascii="Century Gothic" w:hAnsi="Century Gothic"/>
        </w:rPr>
        <w:t>completion of the MAT quarterly review on the service users PMR.</w:t>
      </w:r>
    </w:p>
    <w:sectPr w:rsidR="00262A49" w:rsidRPr="00107BBC" w:rsidSect="004B1D6A">
      <w:headerReference w:type="default" r:id="rId47"/>
      <w:footerReference w:type="default" r:id="rId48"/>
      <w:headerReference w:type="first" r:id="rId49"/>
      <w:pgSz w:w="11906" w:h="16838"/>
      <w:pgMar w:top="1440" w:right="1416" w:bottom="709" w:left="1418" w:header="708" w:footer="708" w:gutter="0"/>
      <w:pgBorders w:display="firstPage" w:offsetFrom="page">
        <w:top w:val="single" w:sz="24" w:space="24" w:color="5E1B6D"/>
        <w:left w:val="single" w:sz="24" w:space="24" w:color="5E1B6D"/>
        <w:bottom w:val="single" w:sz="24" w:space="24" w:color="5E1B6D"/>
        <w:right w:val="single" w:sz="24" w:space="24" w:color="5E1B6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815D" w14:textId="77777777" w:rsidR="00D8331F" w:rsidRDefault="00D8331F" w:rsidP="00A620E5">
      <w:pPr>
        <w:spacing w:after="0" w:line="240" w:lineRule="auto"/>
      </w:pPr>
      <w:r>
        <w:separator/>
      </w:r>
    </w:p>
  </w:endnote>
  <w:endnote w:type="continuationSeparator" w:id="0">
    <w:p w14:paraId="32AE0E6B" w14:textId="77777777" w:rsidR="00D8331F" w:rsidRDefault="00D8331F" w:rsidP="00A620E5">
      <w:pPr>
        <w:spacing w:after="0" w:line="240" w:lineRule="auto"/>
      </w:pPr>
      <w:r>
        <w:continuationSeparator/>
      </w:r>
    </w:p>
  </w:endnote>
  <w:endnote w:type="continuationNotice" w:id="1">
    <w:p w14:paraId="78850E91" w14:textId="77777777" w:rsidR="00D8331F" w:rsidRDefault="00D83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-1261913055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2D093A" w14:textId="5A2F0F23" w:rsidR="00165F27" w:rsidRPr="00165F27" w:rsidRDefault="00165F27" w:rsidP="00165F27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165F27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165F27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165F27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165F27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165F27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165F27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165F27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165F27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165F27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165F27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165F27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165F27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2331F" w14:textId="77777777" w:rsidR="00165F27" w:rsidRDefault="00165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8754" w14:textId="77777777" w:rsidR="00D8331F" w:rsidRDefault="00D8331F" w:rsidP="00A620E5">
      <w:pPr>
        <w:spacing w:after="0" w:line="240" w:lineRule="auto"/>
      </w:pPr>
      <w:r>
        <w:separator/>
      </w:r>
    </w:p>
  </w:footnote>
  <w:footnote w:type="continuationSeparator" w:id="0">
    <w:p w14:paraId="6A46C154" w14:textId="77777777" w:rsidR="00D8331F" w:rsidRDefault="00D8331F" w:rsidP="00A620E5">
      <w:pPr>
        <w:spacing w:after="0" w:line="240" w:lineRule="auto"/>
      </w:pPr>
      <w:r>
        <w:continuationSeparator/>
      </w:r>
    </w:p>
  </w:footnote>
  <w:footnote w:type="continuationNotice" w:id="1">
    <w:p w14:paraId="69641250" w14:textId="77777777" w:rsidR="00D8331F" w:rsidRDefault="00D83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1D12" w14:textId="6A25AFD2" w:rsidR="002D2DAD" w:rsidRDefault="002D2D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95ADCA" wp14:editId="3D72E51F">
          <wp:simplePos x="0" y="0"/>
          <wp:positionH relativeFrom="margin">
            <wp:posOffset>5514427</wp:posOffset>
          </wp:positionH>
          <wp:positionV relativeFrom="paragraph">
            <wp:posOffset>-246818</wp:posOffset>
          </wp:positionV>
          <wp:extent cx="958850" cy="383172"/>
          <wp:effectExtent l="0" t="0" r="0" b="0"/>
          <wp:wrapNone/>
          <wp:docPr id="32" name="Picture 3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nge Grow Liv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23"/>
                  <a:stretch/>
                </pic:blipFill>
                <pic:spPr bwMode="auto">
                  <a:xfrm>
                    <a:off x="0" y="0"/>
                    <a:ext cx="958850" cy="383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B46F" w14:textId="42D707AC" w:rsidR="001D6DA7" w:rsidRDefault="001D6D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1EE14C" wp14:editId="4A232653">
          <wp:simplePos x="0" y="0"/>
          <wp:positionH relativeFrom="margin">
            <wp:posOffset>4057015</wp:posOffset>
          </wp:positionH>
          <wp:positionV relativeFrom="paragraph">
            <wp:posOffset>83185</wp:posOffset>
          </wp:positionV>
          <wp:extent cx="2090937" cy="835572"/>
          <wp:effectExtent l="0" t="0" r="5080" b="3175"/>
          <wp:wrapNone/>
          <wp:docPr id="40" name="Picture 4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nge Grow Liv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23"/>
                  <a:stretch/>
                </pic:blipFill>
                <pic:spPr bwMode="auto">
                  <a:xfrm>
                    <a:off x="0" y="0"/>
                    <a:ext cx="2090937" cy="835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261"/>
    <w:multiLevelType w:val="hybridMultilevel"/>
    <w:tmpl w:val="9468E584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2AA"/>
    <w:multiLevelType w:val="hybridMultilevel"/>
    <w:tmpl w:val="85709C82"/>
    <w:lvl w:ilvl="0" w:tplc="A306A83E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5546"/>
    <w:multiLevelType w:val="hybridMultilevel"/>
    <w:tmpl w:val="61E27730"/>
    <w:lvl w:ilvl="0" w:tplc="65E45C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867B1"/>
    <w:multiLevelType w:val="hybridMultilevel"/>
    <w:tmpl w:val="9468E584"/>
    <w:lvl w:ilvl="0" w:tplc="7A2C779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5234"/>
    <w:multiLevelType w:val="hybridMultilevel"/>
    <w:tmpl w:val="E666806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591"/>
    <w:multiLevelType w:val="hybridMultilevel"/>
    <w:tmpl w:val="54E8DD16"/>
    <w:lvl w:ilvl="0" w:tplc="65E45C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077D"/>
    <w:multiLevelType w:val="hybridMultilevel"/>
    <w:tmpl w:val="DA4C2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143D"/>
    <w:multiLevelType w:val="hybridMultilevel"/>
    <w:tmpl w:val="322ABE78"/>
    <w:lvl w:ilvl="0" w:tplc="05A267D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3483"/>
    <w:multiLevelType w:val="hybridMultilevel"/>
    <w:tmpl w:val="EB34E1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851D3"/>
    <w:multiLevelType w:val="hybridMultilevel"/>
    <w:tmpl w:val="C4047BF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2A60F5"/>
    <w:multiLevelType w:val="hybridMultilevel"/>
    <w:tmpl w:val="E2F6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277"/>
    <w:multiLevelType w:val="hybridMultilevel"/>
    <w:tmpl w:val="35A2FA10"/>
    <w:lvl w:ilvl="0" w:tplc="ADF05A7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1626"/>
    <w:multiLevelType w:val="hybridMultilevel"/>
    <w:tmpl w:val="B514386A"/>
    <w:lvl w:ilvl="0" w:tplc="B2C0ECE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27BB"/>
    <w:multiLevelType w:val="hybridMultilevel"/>
    <w:tmpl w:val="B4A8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13EE6"/>
    <w:multiLevelType w:val="hybridMultilevel"/>
    <w:tmpl w:val="67C6A18C"/>
    <w:lvl w:ilvl="0" w:tplc="FD265D4E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70D8D"/>
    <w:multiLevelType w:val="hybridMultilevel"/>
    <w:tmpl w:val="EB34E1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373ECE"/>
    <w:multiLevelType w:val="hybridMultilevel"/>
    <w:tmpl w:val="50880B8C"/>
    <w:lvl w:ilvl="0" w:tplc="1CB49984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26A"/>
    <w:multiLevelType w:val="hybridMultilevel"/>
    <w:tmpl w:val="D7B4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F7ED7"/>
    <w:multiLevelType w:val="hybridMultilevel"/>
    <w:tmpl w:val="C20CF84A"/>
    <w:lvl w:ilvl="0" w:tplc="66C27BC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A54B6"/>
    <w:multiLevelType w:val="hybridMultilevel"/>
    <w:tmpl w:val="E6668062"/>
    <w:lvl w:ilvl="0" w:tplc="24567C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D28B6"/>
    <w:multiLevelType w:val="hybridMultilevel"/>
    <w:tmpl w:val="B5A64C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39A7"/>
    <w:multiLevelType w:val="hybridMultilevel"/>
    <w:tmpl w:val="034C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D1175"/>
    <w:multiLevelType w:val="hybridMultilevel"/>
    <w:tmpl w:val="9F805A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32E93"/>
    <w:multiLevelType w:val="hybridMultilevel"/>
    <w:tmpl w:val="DDC4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50F15"/>
    <w:multiLevelType w:val="hybridMultilevel"/>
    <w:tmpl w:val="BFDAAFEC"/>
    <w:lvl w:ilvl="0" w:tplc="1F64A6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1F4A"/>
    <w:multiLevelType w:val="hybridMultilevel"/>
    <w:tmpl w:val="06EE45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11B78"/>
    <w:multiLevelType w:val="hybridMultilevel"/>
    <w:tmpl w:val="65AE56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476B7"/>
    <w:multiLevelType w:val="hybridMultilevel"/>
    <w:tmpl w:val="EB34E1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1F67BF"/>
    <w:multiLevelType w:val="hybridMultilevel"/>
    <w:tmpl w:val="C6343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655AB"/>
    <w:multiLevelType w:val="hybridMultilevel"/>
    <w:tmpl w:val="75547142"/>
    <w:lvl w:ilvl="0" w:tplc="6C2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323BE"/>
    <w:multiLevelType w:val="hybridMultilevel"/>
    <w:tmpl w:val="07964E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B17C8"/>
    <w:multiLevelType w:val="hybridMultilevel"/>
    <w:tmpl w:val="352E78EA"/>
    <w:lvl w:ilvl="0" w:tplc="9BEC5CBE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576C1"/>
    <w:multiLevelType w:val="hybridMultilevel"/>
    <w:tmpl w:val="B5A64C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1073A"/>
    <w:multiLevelType w:val="hybridMultilevel"/>
    <w:tmpl w:val="9F805A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32729"/>
    <w:multiLevelType w:val="hybridMultilevel"/>
    <w:tmpl w:val="FC9C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141BB3"/>
    <w:multiLevelType w:val="hybridMultilevel"/>
    <w:tmpl w:val="9F805A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C5913"/>
    <w:multiLevelType w:val="hybridMultilevel"/>
    <w:tmpl w:val="EB34E1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C57518"/>
    <w:multiLevelType w:val="hybridMultilevel"/>
    <w:tmpl w:val="B6BE3780"/>
    <w:lvl w:ilvl="0" w:tplc="E7126240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52336"/>
    <w:multiLevelType w:val="hybridMultilevel"/>
    <w:tmpl w:val="EB34E1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B0BC2"/>
    <w:multiLevelType w:val="hybridMultilevel"/>
    <w:tmpl w:val="7D8610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7CD9"/>
    <w:multiLevelType w:val="hybridMultilevel"/>
    <w:tmpl w:val="3F54F8D2"/>
    <w:lvl w:ilvl="0" w:tplc="95EAE108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72E"/>
    <w:multiLevelType w:val="hybridMultilevel"/>
    <w:tmpl w:val="9F805A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B4E59"/>
    <w:multiLevelType w:val="hybridMultilevel"/>
    <w:tmpl w:val="F6E67FFE"/>
    <w:lvl w:ilvl="0" w:tplc="82045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90A76"/>
    <w:multiLevelType w:val="hybridMultilevel"/>
    <w:tmpl w:val="F2E0345E"/>
    <w:lvl w:ilvl="0" w:tplc="40E8641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3282B"/>
    <w:multiLevelType w:val="hybridMultilevel"/>
    <w:tmpl w:val="7D8610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7494"/>
    <w:multiLevelType w:val="hybridMultilevel"/>
    <w:tmpl w:val="52D4F092"/>
    <w:lvl w:ilvl="0" w:tplc="11D0D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81C49"/>
    <w:multiLevelType w:val="hybridMultilevel"/>
    <w:tmpl w:val="BFDAAFE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E5629"/>
    <w:multiLevelType w:val="hybridMultilevel"/>
    <w:tmpl w:val="5B7E5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82A8A"/>
    <w:multiLevelType w:val="hybridMultilevel"/>
    <w:tmpl w:val="EB34E1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1647934">
    <w:abstractNumId w:val="47"/>
  </w:num>
  <w:num w:numId="2" w16cid:durableId="1200821661">
    <w:abstractNumId w:val="28"/>
  </w:num>
  <w:num w:numId="3" w16cid:durableId="330529708">
    <w:abstractNumId w:val="29"/>
  </w:num>
  <w:num w:numId="4" w16cid:durableId="2012098488">
    <w:abstractNumId w:val="26"/>
  </w:num>
  <w:num w:numId="5" w16cid:durableId="1071611769">
    <w:abstractNumId w:val="5"/>
  </w:num>
  <w:num w:numId="6" w16cid:durableId="249850183">
    <w:abstractNumId w:val="6"/>
  </w:num>
  <w:num w:numId="7" w16cid:durableId="1243686312">
    <w:abstractNumId w:val="24"/>
  </w:num>
  <w:num w:numId="8" w16cid:durableId="387265258">
    <w:abstractNumId w:val="19"/>
  </w:num>
  <w:num w:numId="9" w16cid:durableId="349259413">
    <w:abstractNumId w:val="20"/>
  </w:num>
  <w:num w:numId="10" w16cid:durableId="1172530282">
    <w:abstractNumId w:val="3"/>
  </w:num>
  <w:num w:numId="11" w16cid:durableId="614604870">
    <w:abstractNumId w:val="31"/>
  </w:num>
  <w:num w:numId="12" w16cid:durableId="1279217187">
    <w:abstractNumId w:val="37"/>
  </w:num>
  <w:num w:numId="13" w16cid:durableId="356005990">
    <w:abstractNumId w:val="34"/>
  </w:num>
  <w:num w:numId="14" w16cid:durableId="1786381929">
    <w:abstractNumId w:val="0"/>
  </w:num>
  <w:num w:numId="15" w16cid:durableId="297611408">
    <w:abstractNumId w:val="11"/>
  </w:num>
  <w:num w:numId="16" w16cid:durableId="375354339">
    <w:abstractNumId w:val="32"/>
  </w:num>
  <w:num w:numId="17" w16cid:durableId="1560706111">
    <w:abstractNumId w:val="21"/>
  </w:num>
  <w:num w:numId="18" w16cid:durableId="190264757">
    <w:abstractNumId w:val="2"/>
  </w:num>
  <w:num w:numId="19" w16cid:durableId="218519675">
    <w:abstractNumId w:val="9"/>
  </w:num>
  <w:num w:numId="20" w16cid:durableId="1349329647">
    <w:abstractNumId w:val="40"/>
  </w:num>
  <w:num w:numId="21" w16cid:durableId="2079665383">
    <w:abstractNumId w:val="33"/>
  </w:num>
  <w:num w:numId="22" w16cid:durableId="1405223577">
    <w:abstractNumId w:val="35"/>
  </w:num>
  <w:num w:numId="23" w16cid:durableId="2070691004">
    <w:abstractNumId w:val="22"/>
  </w:num>
  <w:num w:numId="24" w16cid:durableId="1044670500">
    <w:abstractNumId w:val="44"/>
  </w:num>
  <w:num w:numId="25" w16cid:durableId="1028218061">
    <w:abstractNumId w:val="39"/>
  </w:num>
  <w:num w:numId="26" w16cid:durableId="261036439">
    <w:abstractNumId w:val="41"/>
  </w:num>
  <w:num w:numId="27" w16cid:durableId="258368875">
    <w:abstractNumId w:val="43"/>
  </w:num>
  <w:num w:numId="28" w16cid:durableId="1099832188">
    <w:abstractNumId w:val="46"/>
  </w:num>
  <w:num w:numId="29" w16cid:durableId="1710184062">
    <w:abstractNumId w:val="42"/>
  </w:num>
  <w:num w:numId="30" w16cid:durableId="1599675054">
    <w:abstractNumId w:val="12"/>
  </w:num>
  <w:num w:numId="31" w16cid:durableId="94252119">
    <w:abstractNumId w:val="14"/>
  </w:num>
  <w:num w:numId="32" w16cid:durableId="2017222548">
    <w:abstractNumId w:val="30"/>
  </w:num>
  <w:num w:numId="33" w16cid:durableId="39016533">
    <w:abstractNumId w:val="1"/>
  </w:num>
  <w:num w:numId="34" w16cid:durableId="2016568790">
    <w:abstractNumId w:val="7"/>
  </w:num>
  <w:num w:numId="35" w16cid:durableId="1252813795">
    <w:abstractNumId w:val="18"/>
  </w:num>
  <w:num w:numId="36" w16cid:durableId="1440175235">
    <w:abstractNumId w:val="36"/>
  </w:num>
  <w:num w:numId="37" w16cid:durableId="930704680">
    <w:abstractNumId w:val="48"/>
  </w:num>
  <w:num w:numId="38" w16cid:durableId="1514760195">
    <w:abstractNumId w:val="45"/>
  </w:num>
  <w:num w:numId="39" w16cid:durableId="2136437268">
    <w:abstractNumId w:val="15"/>
  </w:num>
  <w:num w:numId="40" w16cid:durableId="1355302192">
    <w:abstractNumId w:val="8"/>
  </w:num>
  <w:num w:numId="41" w16cid:durableId="778181435">
    <w:abstractNumId w:val="27"/>
  </w:num>
  <w:num w:numId="42" w16cid:durableId="1993562934">
    <w:abstractNumId w:val="38"/>
  </w:num>
  <w:num w:numId="43" w16cid:durableId="748885548">
    <w:abstractNumId w:val="25"/>
  </w:num>
  <w:num w:numId="44" w16cid:durableId="1842549459">
    <w:abstractNumId w:val="4"/>
  </w:num>
  <w:num w:numId="45" w16cid:durableId="11883977">
    <w:abstractNumId w:val="16"/>
  </w:num>
  <w:num w:numId="46" w16cid:durableId="886725969">
    <w:abstractNumId w:val="17"/>
  </w:num>
  <w:num w:numId="47" w16cid:durableId="1105224011">
    <w:abstractNumId w:val="13"/>
  </w:num>
  <w:num w:numId="48" w16cid:durableId="322706244">
    <w:abstractNumId w:val="23"/>
  </w:num>
  <w:num w:numId="49" w16cid:durableId="135344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5"/>
    <w:rsid w:val="000012ED"/>
    <w:rsid w:val="00004780"/>
    <w:rsid w:val="0001746B"/>
    <w:rsid w:val="00023CE3"/>
    <w:rsid w:val="000247FC"/>
    <w:rsid w:val="00025EA8"/>
    <w:rsid w:val="0004499F"/>
    <w:rsid w:val="000462D7"/>
    <w:rsid w:val="00052190"/>
    <w:rsid w:val="0005530A"/>
    <w:rsid w:val="00067016"/>
    <w:rsid w:val="00067067"/>
    <w:rsid w:val="000855C5"/>
    <w:rsid w:val="0008574B"/>
    <w:rsid w:val="00092B83"/>
    <w:rsid w:val="00092F63"/>
    <w:rsid w:val="00097AFE"/>
    <w:rsid w:val="000A0D7A"/>
    <w:rsid w:val="000C2112"/>
    <w:rsid w:val="000C7D6F"/>
    <w:rsid w:val="000D1E04"/>
    <w:rsid w:val="000E14E3"/>
    <w:rsid w:val="000E6200"/>
    <w:rsid w:val="000E75E1"/>
    <w:rsid w:val="000F50B9"/>
    <w:rsid w:val="000F7D44"/>
    <w:rsid w:val="00102481"/>
    <w:rsid w:val="00106D1F"/>
    <w:rsid w:val="00107BBC"/>
    <w:rsid w:val="00117B1E"/>
    <w:rsid w:val="001303D5"/>
    <w:rsid w:val="00134B82"/>
    <w:rsid w:val="001445F8"/>
    <w:rsid w:val="00144B8B"/>
    <w:rsid w:val="00151F75"/>
    <w:rsid w:val="00154247"/>
    <w:rsid w:val="00155415"/>
    <w:rsid w:val="00165F27"/>
    <w:rsid w:val="0017567F"/>
    <w:rsid w:val="0018721A"/>
    <w:rsid w:val="001A12A4"/>
    <w:rsid w:val="001A1399"/>
    <w:rsid w:val="001A36C6"/>
    <w:rsid w:val="001B528C"/>
    <w:rsid w:val="001D4ECC"/>
    <w:rsid w:val="001D6DA7"/>
    <w:rsid w:val="001F0ADD"/>
    <w:rsid w:val="001F5774"/>
    <w:rsid w:val="00213A83"/>
    <w:rsid w:val="00213C7F"/>
    <w:rsid w:val="00220D47"/>
    <w:rsid w:val="00222110"/>
    <w:rsid w:val="0023294F"/>
    <w:rsid w:val="00233323"/>
    <w:rsid w:val="00233FF3"/>
    <w:rsid w:val="00234A6F"/>
    <w:rsid w:val="00241556"/>
    <w:rsid w:val="00245344"/>
    <w:rsid w:val="0024584B"/>
    <w:rsid w:val="00245ECC"/>
    <w:rsid w:val="00255CE9"/>
    <w:rsid w:val="0026067D"/>
    <w:rsid w:val="00262A49"/>
    <w:rsid w:val="00265AC6"/>
    <w:rsid w:val="00276CD8"/>
    <w:rsid w:val="00290E6D"/>
    <w:rsid w:val="00295E60"/>
    <w:rsid w:val="0029693E"/>
    <w:rsid w:val="002A404B"/>
    <w:rsid w:val="002B388C"/>
    <w:rsid w:val="002B7BF9"/>
    <w:rsid w:val="002C2CC3"/>
    <w:rsid w:val="002D2DAD"/>
    <w:rsid w:val="002D4EF2"/>
    <w:rsid w:val="002E5F2F"/>
    <w:rsid w:val="002F267A"/>
    <w:rsid w:val="00301299"/>
    <w:rsid w:val="003036B0"/>
    <w:rsid w:val="00305AC3"/>
    <w:rsid w:val="0030723E"/>
    <w:rsid w:val="003076F5"/>
    <w:rsid w:val="0031060B"/>
    <w:rsid w:val="00311D37"/>
    <w:rsid w:val="00312706"/>
    <w:rsid w:val="00321CB6"/>
    <w:rsid w:val="00323326"/>
    <w:rsid w:val="0032363E"/>
    <w:rsid w:val="00327064"/>
    <w:rsid w:val="00335DB2"/>
    <w:rsid w:val="00343848"/>
    <w:rsid w:val="00343D2D"/>
    <w:rsid w:val="00344AA6"/>
    <w:rsid w:val="003539EE"/>
    <w:rsid w:val="00362FF3"/>
    <w:rsid w:val="003732C8"/>
    <w:rsid w:val="00373DFC"/>
    <w:rsid w:val="00374E50"/>
    <w:rsid w:val="003756B4"/>
    <w:rsid w:val="0038010A"/>
    <w:rsid w:val="00380C47"/>
    <w:rsid w:val="00383F4C"/>
    <w:rsid w:val="003857D2"/>
    <w:rsid w:val="003A5B81"/>
    <w:rsid w:val="003B025F"/>
    <w:rsid w:val="003B67CB"/>
    <w:rsid w:val="003C2237"/>
    <w:rsid w:val="003C661D"/>
    <w:rsid w:val="003E7391"/>
    <w:rsid w:val="003F6999"/>
    <w:rsid w:val="003F6A69"/>
    <w:rsid w:val="00404355"/>
    <w:rsid w:val="0041298D"/>
    <w:rsid w:val="004138F3"/>
    <w:rsid w:val="00436963"/>
    <w:rsid w:val="00440CDD"/>
    <w:rsid w:val="00441C0B"/>
    <w:rsid w:val="00441D18"/>
    <w:rsid w:val="004670E2"/>
    <w:rsid w:val="004726D8"/>
    <w:rsid w:val="00476295"/>
    <w:rsid w:val="00482774"/>
    <w:rsid w:val="00484B3E"/>
    <w:rsid w:val="00486383"/>
    <w:rsid w:val="00491E42"/>
    <w:rsid w:val="004A0E45"/>
    <w:rsid w:val="004A4A51"/>
    <w:rsid w:val="004A4D0D"/>
    <w:rsid w:val="004B1D6A"/>
    <w:rsid w:val="004B4E35"/>
    <w:rsid w:val="004B5DDB"/>
    <w:rsid w:val="004C02E7"/>
    <w:rsid w:val="004C151E"/>
    <w:rsid w:val="004C2E63"/>
    <w:rsid w:val="004C3EE0"/>
    <w:rsid w:val="004E158F"/>
    <w:rsid w:val="004E30AB"/>
    <w:rsid w:val="004F42A9"/>
    <w:rsid w:val="0050393C"/>
    <w:rsid w:val="00507B02"/>
    <w:rsid w:val="0052168E"/>
    <w:rsid w:val="005226A9"/>
    <w:rsid w:val="00530DDF"/>
    <w:rsid w:val="00540D0D"/>
    <w:rsid w:val="005464B0"/>
    <w:rsid w:val="00552491"/>
    <w:rsid w:val="00566962"/>
    <w:rsid w:val="00573316"/>
    <w:rsid w:val="00573B92"/>
    <w:rsid w:val="00577B2E"/>
    <w:rsid w:val="00586099"/>
    <w:rsid w:val="00586BBD"/>
    <w:rsid w:val="005A7730"/>
    <w:rsid w:val="005B535F"/>
    <w:rsid w:val="005C3325"/>
    <w:rsid w:val="005D11F4"/>
    <w:rsid w:val="005D49BB"/>
    <w:rsid w:val="005E5074"/>
    <w:rsid w:val="005E6BE1"/>
    <w:rsid w:val="005F050F"/>
    <w:rsid w:val="005F652B"/>
    <w:rsid w:val="00615721"/>
    <w:rsid w:val="006234AD"/>
    <w:rsid w:val="006257F0"/>
    <w:rsid w:val="0063070C"/>
    <w:rsid w:val="00631E59"/>
    <w:rsid w:val="0063689F"/>
    <w:rsid w:val="00637CA9"/>
    <w:rsid w:val="00641949"/>
    <w:rsid w:val="0064333B"/>
    <w:rsid w:val="0064436D"/>
    <w:rsid w:val="00667E0B"/>
    <w:rsid w:val="006760ED"/>
    <w:rsid w:val="0068179C"/>
    <w:rsid w:val="00683687"/>
    <w:rsid w:val="00683E77"/>
    <w:rsid w:val="0068553C"/>
    <w:rsid w:val="00685673"/>
    <w:rsid w:val="00685721"/>
    <w:rsid w:val="00694587"/>
    <w:rsid w:val="006B02F4"/>
    <w:rsid w:val="006B12A4"/>
    <w:rsid w:val="006B7C2C"/>
    <w:rsid w:val="006C4CB4"/>
    <w:rsid w:val="006D3B29"/>
    <w:rsid w:val="006E1419"/>
    <w:rsid w:val="006F6456"/>
    <w:rsid w:val="00736E8E"/>
    <w:rsid w:val="007370A1"/>
    <w:rsid w:val="007420F6"/>
    <w:rsid w:val="00766976"/>
    <w:rsid w:val="0076703B"/>
    <w:rsid w:val="00767FE0"/>
    <w:rsid w:val="00771EBD"/>
    <w:rsid w:val="00776B4B"/>
    <w:rsid w:val="007777E2"/>
    <w:rsid w:val="007820C3"/>
    <w:rsid w:val="00790BAF"/>
    <w:rsid w:val="00790EBD"/>
    <w:rsid w:val="0079273B"/>
    <w:rsid w:val="00795462"/>
    <w:rsid w:val="007A0BC6"/>
    <w:rsid w:val="007B408B"/>
    <w:rsid w:val="007C745E"/>
    <w:rsid w:val="007D12AB"/>
    <w:rsid w:val="007E31A9"/>
    <w:rsid w:val="007E3413"/>
    <w:rsid w:val="007E622D"/>
    <w:rsid w:val="008012EF"/>
    <w:rsid w:val="00806A49"/>
    <w:rsid w:val="008166CF"/>
    <w:rsid w:val="00830197"/>
    <w:rsid w:val="0083622B"/>
    <w:rsid w:val="00842BE8"/>
    <w:rsid w:val="0084398D"/>
    <w:rsid w:val="00863952"/>
    <w:rsid w:val="00884EF1"/>
    <w:rsid w:val="00894573"/>
    <w:rsid w:val="0089766E"/>
    <w:rsid w:val="008A099C"/>
    <w:rsid w:val="008A2027"/>
    <w:rsid w:val="008A565A"/>
    <w:rsid w:val="008B025A"/>
    <w:rsid w:val="008B3182"/>
    <w:rsid w:val="008B333B"/>
    <w:rsid w:val="008D7527"/>
    <w:rsid w:val="008E6109"/>
    <w:rsid w:val="008E6F14"/>
    <w:rsid w:val="008F796B"/>
    <w:rsid w:val="0090383B"/>
    <w:rsid w:val="00910950"/>
    <w:rsid w:val="009149C4"/>
    <w:rsid w:val="0093130E"/>
    <w:rsid w:val="0093194F"/>
    <w:rsid w:val="00945779"/>
    <w:rsid w:val="009532D0"/>
    <w:rsid w:val="0097386C"/>
    <w:rsid w:val="00975345"/>
    <w:rsid w:val="00981787"/>
    <w:rsid w:val="009848C7"/>
    <w:rsid w:val="00985963"/>
    <w:rsid w:val="00987C4C"/>
    <w:rsid w:val="0099136C"/>
    <w:rsid w:val="00993B05"/>
    <w:rsid w:val="00994C4A"/>
    <w:rsid w:val="009A1BF9"/>
    <w:rsid w:val="009B1342"/>
    <w:rsid w:val="009B3877"/>
    <w:rsid w:val="009E4895"/>
    <w:rsid w:val="009F47CA"/>
    <w:rsid w:val="009F4FC1"/>
    <w:rsid w:val="009F7784"/>
    <w:rsid w:val="00A05E2E"/>
    <w:rsid w:val="00A07DE7"/>
    <w:rsid w:val="00A30EB9"/>
    <w:rsid w:val="00A350FF"/>
    <w:rsid w:val="00A427D4"/>
    <w:rsid w:val="00A436ED"/>
    <w:rsid w:val="00A45271"/>
    <w:rsid w:val="00A620E5"/>
    <w:rsid w:val="00A632EB"/>
    <w:rsid w:val="00A731FB"/>
    <w:rsid w:val="00A73586"/>
    <w:rsid w:val="00A76CCA"/>
    <w:rsid w:val="00A84B15"/>
    <w:rsid w:val="00A8635F"/>
    <w:rsid w:val="00A87D1E"/>
    <w:rsid w:val="00A936C9"/>
    <w:rsid w:val="00A94602"/>
    <w:rsid w:val="00AA74EF"/>
    <w:rsid w:val="00AD2348"/>
    <w:rsid w:val="00AD7CA2"/>
    <w:rsid w:val="00AF01CD"/>
    <w:rsid w:val="00AF3943"/>
    <w:rsid w:val="00AF39DD"/>
    <w:rsid w:val="00B068A2"/>
    <w:rsid w:val="00B148CB"/>
    <w:rsid w:val="00B160A1"/>
    <w:rsid w:val="00B35957"/>
    <w:rsid w:val="00B36095"/>
    <w:rsid w:val="00B376E3"/>
    <w:rsid w:val="00B421DA"/>
    <w:rsid w:val="00B61BD4"/>
    <w:rsid w:val="00B63988"/>
    <w:rsid w:val="00B843EE"/>
    <w:rsid w:val="00B855A3"/>
    <w:rsid w:val="00B86397"/>
    <w:rsid w:val="00B94BB0"/>
    <w:rsid w:val="00BA1DD4"/>
    <w:rsid w:val="00BA4289"/>
    <w:rsid w:val="00BB6D1B"/>
    <w:rsid w:val="00BC6466"/>
    <w:rsid w:val="00BC7444"/>
    <w:rsid w:val="00BD1B3D"/>
    <w:rsid w:val="00BE36B3"/>
    <w:rsid w:val="00BE716B"/>
    <w:rsid w:val="00BF71E5"/>
    <w:rsid w:val="00BF78D9"/>
    <w:rsid w:val="00BF7E00"/>
    <w:rsid w:val="00C0593E"/>
    <w:rsid w:val="00C10D33"/>
    <w:rsid w:val="00C122E6"/>
    <w:rsid w:val="00C203CD"/>
    <w:rsid w:val="00C206AB"/>
    <w:rsid w:val="00C265D8"/>
    <w:rsid w:val="00C26818"/>
    <w:rsid w:val="00C30992"/>
    <w:rsid w:val="00C42AA7"/>
    <w:rsid w:val="00C50DA8"/>
    <w:rsid w:val="00C542DA"/>
    <w:rsid w:val="00C54D2C"/>
    <w:rsid w:val="00C63CB6"/>
    <w:rsid w:val="00C679F5"/>
    <w:rsid w:val="00C71AFD"/>
    <w:rsid w:val="00C732B4"/>
    <w:rsid w:val="00C759B0"/>
    <w:rsid w:val="00C77B7C"/>
    <w:rsid w:val="00C8467C"/>
    <w:rsid w:val="00C8684B"/>
    <w:rsid w:val="00C95CDC"/>
    <w:rsid w:val="00CB4ACE"/>
    <w:rsid w:val="00CC4CE9"/>
    <w:rsid w:val="00CE0628"/>
    <w:rsid w:val="00CE4910"/>
    <w:rsid w:val="00CE4D13"/>
    <w:rsid w:val="00CF4CD8"/>
    <w:rsid w:val="00CF7EA4"/>
    <w:rsid w:val="00D069F7"/>
    <w:rsid w:val="00D1163C"/>
    <w:rsid w:val="00D1517B"/>
    <w:rsid w:val="00D30ACC"/>
    <w:rsid w:val="00D33E81"/>
    <w:rsid w:val="00D40127"/>
    <w:rsid w:val="00D50D72"/>
    <w:rsid w:val="00D54E74"/>
    <w:rsid w:val="00D5614F"/>
    <w:rsid w:val="00D65755"/>
    <w:rsid w:val="00D6648F"/>
    <w:rsid w:val="00D74B5E"/>
    <w:rsid w:val="00D763B5"/>
    <w:rsid w:val="00D80178"/>
    <w:rsid w:val="00D8175F"/>
    <w:rsid w:val="00D82833"/>
    <w:rsid w:val="00D8331F"/>
    <w:rsid w:val="00D842BF"/>
    <w:rsid w:val="00D916D5"/>
    <w:rsid w:val="00D93FF8"/>
    <w:rsid w:val="00D97DB5"/>
    <w:rsid w:val="00DA06CA"/>
    <w:rsid w:val="00DA32B8"/>
    <w:rsid w:val="00DB1066"/>
    <w:rsid w:val="00DB1739"/>
    <w:rsid w:val="00DB4558"/>
    <w:rsid w:val="00DB6F8E"/>
    <w:rsid w:val="00DB77A9"/>
    <w:rsid w:val="00DC1AD1"/>
    <w:rsid w:val="00DD187C"/>
    <w:rsid w:val="00DD6BE0"/>
    <w:rsid w:val="00DE70C2"/>
    <w:rsid w:val="00DE74F9"/>
    <w:rsid w:val="00DF0933"/>
    <w:rsid w:val="00DF1855"/>
    <w:rsid w:val="00DF2DF5"/>
    <w:rsid w:val="00E21CA9"/>
    <w:rsid w:val="00E21EC4"/>
    <w:rsid w:val="00E25022"/>
    <w:rsid w:val="00E50389"/>
    <w:rsid w:val="00E51CB9"/>
    <w:rsid w:val="00E64AD4"/>
    <w:rsid w:val="00E80494"/>
    <w:rsid w:val="00E80511"/>
    <w:rsid w:val="00E8227A"/>
    <w:rsid w:val="00E83949"/>
    <w:rsid w:val="00E87969"/>
    <w:rsid w:val="00E87F02"/>
    <w:rsid w:val="00E94E97"/>
    <w:rsid w:val="00EB04D1"/>
    <w:rsid w:val="00EB362F"/>
    <w:rsid w:val="00EB54EE"/>
    <w:rsid w:val="00EC2CB8"/>
    <w:rsid w:val="00EC4D49"/>
    <w:rsid w:val="00EC5DDA"/>
    <w:rsid w:val="00ED0970"/>
    <w:rsid w:val="00ED713E"/>
    <w:rsid w:val="00EE2A02"/>
    <w:rsid w:val="00EE2C9C"/>
    <w:rsid w:val="00F03509"/>
    <w:rsid w:val="00F14C73"/>
    <w:rsid w:val="00F17E8F"/>
    <w:rsid w:val="00F20934"/>
    <w:rsid w:val="00F23D88"/>
    <w:rsid w:val="00F34A18"/>
    <w:rsid w:val="00F450C4"/>
    <w:rsid w:val="00F45191"/>
    <w:rsid w:val="00F52114"/>
    <w:rsid w:val="00F54B8A"/>
    <w:rsid w:val="00F634CB"/>
    <w:rsid w:val="00F63B6C"/>
    <w:rsid w:val="00F653E4"/>
    <w:rsid w:val="00F82504"/>
    <w:rsid w:val="00F8749D"/>
    <w:rsid w:val="00FA1542"/>
    <w:rsid w:val="00FA1910"/>
    <w:rsid w:val="00FB51E5"/>
    <w:rsid w:val="00FC2B45"/>
    <w:rsid w:val="00FC370F"/>
    <w:rsid w:val="00FC3B45"/>
    <w:rsid w:val="00FD3CE0"/>
    <w:rsid w:val="00FE153B"/>
    <w:rsid w:val="00FE358E"/>
    <w:rsid w:val="0C4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92CC4"/>
  <w15:chartTrackingRefBased/>
  <w15:docId w15:val="{28FA9A5C-9CD7-43B4-B520-3844394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2D"/>
  </w:style>
  <w:style w:type="paragraph" w:styleId="Footer">
    <w:name w:val="footer"/>
    <w:basedOn w:val="Normal"/>
    <w:link w:val="FooterChar"/>
    <w:uiPriority w:val="99"/>
    <w:unhideWhenUsed/>
    <w:rsid w:val="007E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2D"/>
  </w:style>
  <w:style w:type="paragraph" w:styleId="Revision">
    <w:name w:val="Revision"/>
    <w:hidden/>
    <w:uiPriority w:val="99"/>
    <w:semiHidden/>
    <w:rsid w:val="00A86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cid:image003.png@01D8E3C7.A72FBBB0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cid:image009.png@01D8E3AD.A050D910" TargetMode="External"/><Relationship Id="rId29" Type="http://schemas.openxmlformats.org/officeDocument/2006/relationships/image" Target="media/image16.png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8.png@01D8E3AD.A050D910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838193325D44D8927C602A88E26D7" ma:contentTypeVersion="12" ma:contentTypeDescription="Create a new document." ma:contentTypeScope="" ma:versionID="c969d9cfec50f960de0c9dd727f63918">
  <xsd:schema xmlns:xsd="http://www.w3.org/2001/XMLSchema" xmlns:xs="http://www.w3.org/2001/XMLSchema" xmlns:p="http://schemas.microsoft.com/office/2006/metadata/properties" xmlns:ns2="3f2b5cba-5c88-4b0c-b91b-e719d7f57c9d" xmlns:ns3="9f93dde7-57f8-4a90-9c5e-8b8d3fd55f3c" targetNamespace="http://schemas.microsoft.com/office/2006/metadata/properties" ma:root="true" ma:fieldsID="37cdb39dd87222d3a22a7bc6b46d4422" ns2:_="" ns3:_="">
    <xsd:import namespace="3f2b5cba-5c88-4b0c-b91b-e719d7f57c9d"/>
    <xsd:import namespace="9f93dde7-57f8-4a90-9c5e-8b8d3fd55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5cba-5c88-4b0c-b91b-e719d7f57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dde7-57f8-4a90-9c5e-8b8d3fd55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1F78E-710B-4D10-85E4-1E525E6B2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999A6-B300-4FDD-AD39-14AB9D7E9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29D8D-21CC-4842-A7E5-1C277429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b5cba-5c88-4b0c-b91b-e719d7f57c9d"/>
    <ds:schemaRef ds:uri="9f93dde7-57f8-4a90-9c5e-8b8d3fd55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15B32-20E6-43E2-B472-5D3841368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Grundy</dc:creator>
  <cp:keywords/>
  <dc:description/>
  <cp:lastModifiedBy>Charlotte Bowles</cp:lastModifiedBy>
  <cp:revision>2</cp:revision>
  <dcterms:created xsi:type="dcterms:W3CDTF">2023-01-17T17:07:00Z</dcterms:created>
  <dcterms:modified xsi:type="dcterms:W3CDTF">2023-01-17T17:07:00Z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0x010100504838193325D44D8927C602A88E26D7</vt:lpwstr>
  </property>
</Properties>
</file>