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7F1C4" w14:textId="38B9CC6B" w:rsidR="00751C80" w:rsidRPr="00272002" w:rsidRDefault="00751C80" w:rsidP="000876D9">
      <w:pPr>
        <w:rPr>
          <w:rFonts w:ascii="Arial" w:eastAsiaTheme="minorHAnsi" w:hAnsi="Arial" w:cs="Arial"/>
          <w:b/>
          <w:bCs/>
          <w:color w:val="333333"/>
          <w:sz w:val="22"/>
          <w:szCs w:val="22"/>
          <w:shd w:val="clear" w:color="auto" w:fill="FFFFFF"/>
          <w:lang w:val="en-GB"/>
        </w:rPr>
      </w:pPr>
      <w:r w:rsidRPr="00272002">
        <w:rPr>
          <w:rFonts w:ascii="Arial" w:eastAsiaTheme="minorHAnsi" w:hAnsi="Arial" w:cs="Arial"/>
          <w:b/>
          <w:bCs/>
          <w:color w:val="333333"/>
          <w:sz w:val="22"/>
          <w:szCs w:val="22"/>
          <w:shd w:val="clear" w:color="auto" w:fill="FFFFFF"/>
          <w:lang w:val="en-GB"/>
        </w:rPr>
        <w:t>A new year – 2025</w:t>
      </w:r>
      <w:r w:rsidR="007051D6" w:rsidRPr="00272002">
        <w:rPr>
          <w:rFonts w:ascii="Arial" w:eastAsiaTheme="minorHAnsi" w:hAnsi="Arial" w:cs="Arial"/>
          <w:b/>
          <w:bCs/>
          <w:color w:val="333333"/>
          <w:sz w:val="22"/>
          <w:szCs w:val="22"/>
          <w:shd w:val="clear" w:color="auto" w:fill="FFFFFF"/>
          <w:lang w:val="en-GB"/>
        </w:rPr>
        <w:t>!</w:t>
      </w:r>
    </w:p>
    <w:p w14:paraId="16AC1EB2" w14:textId="77777777" w:rsidR="00751C80" w:rsidRPr="00272002" w:rsidRDefault="00751C80" w:rsidP="000876D9">
      <w:pPr>
        <w:rPr>
          <w:rFonts w:ascii="Arial" w:eastAsiaTheme="minorHAnsi" w:hAnsi="Arial" w:cs="Arial"/>
          <w:b/>
          <w:bCs/>
          <w:color w:val="333333"/>
          <w:sz w:val="22"/>
          <w:szCs w:val="22"/>
          <w:shd w:val="clear" w:color="auto" w:fill="FFFFFF"/>
          <w:lang w:val="en-GB"/>
        </w:rPr>
      </w:pPr>
    </w:p>
    <w:p w14:paraId="1792E963" w14:textId="1F0016C8" w:rsidR="00751C80" w:rsidRDefault="00751C80" w:rsidP="000876D9">
      <w:pPr>
        <w:rPr>
          <w:rFonts w:ascii="Arial" w:eastAsiaTheme="minorHAnsi" w:hAnsi="Arial" w:cs="Arial"/>
          <w:color w:val="333333"/>
          <w:sz w:val="22"/>
          <w:szCs w:val="22"/>
          <w:shd w:val="clear" w:color="auto" w:fill="FFFFFF"/>
          <w:lang w:val="en-GB"/>
        </w:rPr>
      </w:pPr>
      <w:r w:rsidRPr="00272002">
        <w:rPr>
          <w:rFonts w:ascii="Arial" w:eastAsiaTheme="minorHAnsi" w:hAnsi="Arial" w:cs="Arial"/>
          <w:color w:val="333333"/>
          <w:sz w:val="22"/>
          <w:szCs w:val="22"/>
          <w:shd w:val="clear" w:color="auto" w:fill="FFFFFF"/>
          <w:lang w:val="en-GB"/>
        </w:rPr>
        <w:t xml:space="preserve">From all of </w:t>
      </w:r>
      <w:r w:rsidR="007051D6" w:rsidRPr="00272002">
        <w:rPr>
          <w:rFonts w:ascii="Arial" w:eastAsiaTheme="minorHAnsi" w:hAnsi="Arial" w:cs="Arial"/>
          <w:color w:val="333333"/>
          <w:sz w:val="22"/>
          <w:szCs w:val="22"/>
          <w:shd w:val="clear" w:color="auto" w:fill="FFFFFF"/>
          <w:lang w:val="en-GB"/>
        </w:rPr>
        <w:t xml:space="preserve">us at </w:t>
      </w:r>
      <w:r w:rsidRPr="00272002">
        <w:rPr>
          <w:rFonts w:ascii="Arial" w:eastAsiaTheme="minorHAnsi" w:hAnsi="Arial" w:cs="Arial"/>
          <w:color w:val="333333"/>
          <w:sz w:val="22"/>
          <w:szCs w:val="22"/>
          <w:shd w:val="clear" w:color="auto" w:fill="FFFFFF"/>
          <w:lang w:val="en-GB"/>
        </w:rPr>
        <w:t xml:space="preserve">the East of England team may we wish you a happy and healthy </w:t>
      </w:r>
      <w:r w:rsidR="00ED447F" w:rsidRPr="00272002">
        <w:rPr>
          <w:rFonts w:ascii="Arial" w:eastAsiaTheme="minorHAnsi" w:hAnsi="Arial" w:cs="Arial"/>
          <w:color w:val="333333"/>
          <w:sz w:val="22"/>
          <w:szCs w:val="22"/>
          <w:shd w:val="clear" w:color="auto" w:fill="FFFFFF"/>
          <w:lang w:val="en-GB"/>
        </w:rPr>
        <w:t>start to the new year. We look forward to continu</w:t>
      </w:r>
      <w:r w:rsidR="007051D6" w:rsidRPr="00272002">
        <w:rPr>
          <w:rFonts w:ascii="Arial" w:eastAsiaTheme="minorHAnsi" w:hAnsi="Arial" w:cs="Arial"/>
          <w:color w:val="333333"/>
          <w:sz w:val="22"/>
          <w:szCs w:val="22"/>
          <w:shd w:val="clear" w:color="auto" w:fill="FFFFFF"/>
          <w:lang w:val="en-GB"/>
        </w:rPr>
        <w:t>ing</w:t>
      </w:r>
      <w:r w:rsidR="00ED447F" w:rsidRPr="00272002">
        <w:rPr>
          <w:rFonts w:ascii="Arial" w:eastAsiaTheme="minorHAnsi" w:hAnsi="Arial" w:cs="Arial"/>
          <w:color w:val="333333"/>
          <w:sz w:val="22"/>
          <w:szCs w:val="22"/>
          <w:shd w:val="clear" w:color="auto" w:fill="FFFFFF"/>
          <w:lang w:val="en-GB"/>
        </w:rPr>
        <w:t xml:space="preserve"> to support you with </w:t>
      </w:r>
      <w:r w:rsidR="007051D6" w:rsidRPr="00272002">
        <w:rPr>
          <w:rFonts w:ascii="Arial" w:eastAsiaTheme="minorHAnsi" w:hAnsi="Arial" w:cs="Arial"/>
          <w:color w:val="333333"/>
          <w:sz w:val="22"/>
          <w:szCs w:val="22"/>
          <w:shd w:val="clear" w:color="auto" w:fill="FFFFFF"/>
          <w:lang w:val="en-GB"/>
        </w:rPr>
        <w:t xml:space="preserve">your professional </w:t>
      </w:r>
      <w:r w:rsidR="00603666">
        <w:rPr>
          <w:rFonts w:ascii="Arial" w:eastAsiaTheme="minorHAnsi" w:hAnsi="Arial" w:cs="Arial"/>
          <w:color w:val="333333"/>
          <w:sz w:val="22"/>
          <w:szCs w:val="22"/>
          <w:shd w:val="clear" w:color="auto" w:fill="FFFFFF"/>
          <w:lang w:val="en-GB"/>
        </w:rPr>
        <w:t>d</w:t>
      </w:r>
      <w:r w:rsidR="007051D6" w:rsidRPr="00272002">
        <w:rPr>
          <w:rFonts w:ascii="Arial" w:eastAsiaTheme="minorHAnsi" w:hAnsi="Arial" w:cs="Arial"/>
          <w:color w:val="333333"/>
          <w:sz w:val="22"/>
          <w:szCs w:val="22"/>
          <w:shd w:val="clear" w:color="auto" w:fill="FFFFFF"/>
          <w:lang w:val="en-GB"/>
        </w:rPr>
        <w:t xml:space="preserve">evelopment and will keep you informed </w:t>
      </w:r>
      <w:r w:rsidR="00724C37" w:rsidRPr="00272002">
        <w:rPr>
          <w:rFonts w:ascii="Arial" w:eastAsiaTheme="minorHAnsi" w:hAnsi="Arial" w:cs="Arial"/>
          <w:color w:val="333333"/>
          <w:sz w:val="22"/>
          <w:szCs w:val="22"/>
          <w:shd w:val="clear" w:color="auto" w:fill="FFFFFF"/>
          <w:lang w:val="en-GB"/>
        </w:rPr>
        <w:t>of learning programmes including what is new and upcoming!</w:t>
      </w:r>
    </w:p>
    <w:p w14:paraId="62A59240" w14:textId="77777777" w:rsidR="00033908" w:rsidRDefault="00033908" w:rsidP="000876D9">
      <w:pPr>
        <w:rPr>
          <w:rFonts w:ascii="Arial" w:eastAsiaTheme="minorHAnsi" w:hAnsi="Arial" w:cs="Arial"/>
          <w:color w:val="333333"/>
          <w:sz w:val="22"/>
          <w:szCs w:val="22"/>
          <w:shd w:val="clear" w:color="auto" w:fill="FFFFFF"/>
          <w:lang w:val="en-GB"/>
        </w:rPr>
      </w:pPr>
    </w:p>
    <w:p w14:paraId="0C72D163" w14:textId="77777777" w:rsidR="00D977EE" w:rsidRDefault="00D977EE" w:rsidP="000876D9">
      <w:pPr>
        <w:rPr>
          <w:rFonts w:ascii="Arial" w:eastAsiaTheme="minorHAnsi" w:hAnsi="Arial" w:cs="Arial"/>
          <w:color w:val="333333"/>
          <w:sz w:val="22"/>
          <w:szCs w:val="22"/>
          <w:shd w:val="clear" w:color="auto" w:fill="FFFFFF"/>
          <w:lang w:val="en-GB"/>
        </w:rPr>
      </w:pPr>
    </w:p>
    <w:p w14:paraId="26863232" w14:textId="7A62D0C1" w:rsidR="00D659FB" w:rsidRPr="00272002" w:rsidRDefault="00A964A5" w:rsidP="000876D9">
      <w:pPr>
        <w:rPr>
          <w:rFonts w:ascii="Arial" w:eastAsiaTheme="minorHAnsi" w:hAnsi="Arial" w:cs="Arial"/>
          <w:b/>
          <w:bCs/>
          <w:color w:val="333333"/>
          <w:sz w:val="22"/>
          <w:szCs w:val="22"/>
          <w:shd w:val="clear" w:color="auto" w:fill="FFFFFF"/>
          <w:lang w:val="en-GB"/>
        </w:rPr>
      </w:pPr>
      <w:r w:rsidRPr="00272002">
        <w:rPr>
          <w:rFonts w:ascii="Arial" w:eastAsiaTheme="minorHAnsi" w:hAnsi="Arial" w:cs="Arial"/>
          <w:b/>
          <w:bCs/>
          <w:color w:val="333333"/>
          <w:sz w:val="22"/>
          <w:szCs w:val="22"/>
          <w:shd w:val="clear" w:color="auto" w:fill="FFFFFF"/>
          <w:lang w:val="en-GB"/>
        </w:rPr>
        <w:t>Online workshops</w:t>
      </w:r>
    </w:p>
    <w:p w14:paraId="0CDD6757" w14:textId="77777777" w:rsidR="00724C37" w:rsidRDefault="00724C37" w:rsidP="00331E7C">
      <w:pPr>
        <w:rPr>
          <w:rFonts w:ascii="Arial" w:eastAsiaTheme="minorHAnsi" w:hAnsi="Arial" w:cs="Arial"/>
          <w:color w:val="333333"/>
          <w:sz w:val="22"/>
          <w:szCs w:val="22"/>
          <w:shd w:val="clear" w:color="auto" w:fill="FFFFFF"/>
          <w:lang w:val="en-GB"/>
        </w:rPr>
      </w:pPr>
    </w:p>
    <w:p w14:paraId="05602C53" w14:textId="229F85F4" w:rsidR="00A851AF" w:rsidRPr="00272002" w:rsidRDefault="00A851AF" w:rsidP="00A851AF">
      <w:pPr>
        <w:rPr>
          <w:rFonts w:ascii="Arial" w:eastAsiaTheme="minorHAnsi" w:hAnsi="Arial" w:cs="Arial"/>
          <w:color w:val="333333"/>
          <w:sz w:val="22"/>
          <w:szCs w:val="22"/>
          <w:shd w:val="clear" w:color="auto" w:fill="FFFFFF"/>
          <w:lang w:val="en-GB"/>
        </w:rPr>
      </w:pPr>
      <w:r w:rsidRPr="00272002">
        <w:rPr>
          <w:rFonts w:ascii="Arial" w:eastAsiaTheme="minorHAnsi" w:hAnsi="Arial" w:cs="Arial"/>
          <w:color w:val="333333"/>
          <w:sz w:val="22"/>
          <w:szCs w:val="22"/>
          <w:shd w:val="clear" w:color="auto" w:fill="FFFFFF"/>
          <w:lang w:val="en-GB"/>
        </w:rPr>
        <w:t xml:space="preserve">There are plenty of opportunities </w:t>
      </w:r>
      <w:r>
        <w:rPr>
          <w:rFonts w:ascii="Arial" w:eastAsiaTheme="minorHAnsi" w:hAnsi="Arial" w:cs="Arial"/>
          <w:color w:val="333333"/>
          <w:sz w:val="22"/>
          <w:szCs w:val="22"/>
          <w:shd w:val="clear" w:color="auto" w:fill="FFFFFF"/>
          <w:lang w:val="en-GB"/>
        </w:rPr>
        <w:t xml:space="preserve">for completing some CPD </w:t>
      </w:r>
      <w:r w:rsidRPr="00272002">
        <w:rPr>
          <w:rFonts w:ascii="Arial" w:eastAsiaTheme="minorHAnsi" w:hAnsi="Arial" w:cs="Arial"/>
          <w:color w:val="333333"/>
          <w:sz w:val="22"/>
          <w:szCs w:val="22"/>
          <w:shd w:val="clear" w:color="auto" w:fill="FFFFFF"/>
          <w:lang w:val="en-GB"/>
        </w:rPr>
        <w:t xml:space="preserve">for the start of 2025 with a chance </w:t>
      </w:r>
      <w:r>
        <w:rPr>
          <w:rFonts w:ascii="Arial" w:eastAsiaTheme="minorHAnsi" w:hAnsi="Arial" w:cs="Arial"/>
          <w:color w:val="333333"/>
          <w:sz w:val="22"/>
          <w:szCs w:val="22"/>
          <w:shd w:val="clear" w:color="auto" w:fill="FFFFFF"/>
          <w:lang w:val="en-GB"/>
        </w:rPr>
        <w:t>t</w:t>
      </w:r>
      <w:r w:rsidRPr="00272002">
        <w:rPr>
          <w:rFonts w:ascii="Arial" w:eastAsiaTheme="minorHAnsi" w:hAnsi="Arial" w:cs="Arial"/>
          <w:color w:val="333333"/>
          <w:sz w:val="22"/>
          <w:szCs w:val="22"/>
          <w:shd w:val="clear" w:color="auto" w:fill="FFFFFF"/>
          <w:lang w:val="en-GB"/>
        </w:rPr>
        <w:t xml:space="preserve">o join your peers online and learn together at </w:t>
      </w:r>
      <w:r w:rsidR="001F775E">
        <w:rPr>
          <w:rFonts w:ascii="Arial" w:eastAsiaTheme="minorHAnsi" w:hAnsi="Arial" w:cs="Arial"/>
          <w:color w:val="333333"/>
          <w:sz w:val="22"/>
          <w:szCs w:val="22"/>
          <w:shd w:val="clear" w:color="auto" w:fill="FFFFFF"/>
          <w:lang w:val="en-GB"/>
        </w:rPr>
        <w:t xml:space="preserve">an online </w:t>
      </w:r>
      <w:r w:rsidRPr="00272002">
        <w:rPr>
          <w:rFonts w:ascii="Arial" w:eastAsiaTheme="minorHAnsi" w:hAnsi="Arial" w:cs="Arial"/>
          <w:color w:val="333333"/>
          <w:sz w:val="22"/>
          <w:szCs w:val="22"/>
          <w:shd w:val="clear" w:color="auto" w:fill="FFFFFF"/>
          <w:lang w:val="en-GB"/>
        </w:rPr>
        <w:t>workshop. Topics taking place during January to February include:</w:t>
      </w:r>
    </w:p>
    <w:p w14:paraId="55911476" w14:textId="77777777" w:rsidR="00A851AF" w:rsidRPr="00272002" w:rsidRDefault="00A851AF" w:rsidP="00A851AF">
      <w:pPr>
        <w:rPr>
          <w:rFonts w:ascii="Arial" w:eastAsiaTheme="minorHAnsi" w:hAnsi="Arial" w:cs="Arial"/>
          <w:color w:val="333333"/>
          <w:sz w:val="22"/>
          <w:szCs w:val="22"/>
          <w:shd w:val="clear" w:color="auto" w:fill="FFFFFF"/>
          <w:lang w:val="en-GB"/>
        </w:rPr>
      </w:pPr>
    </w:p>
    <w:p w14:paraId="39CAE86E" w14:textId="77777777" w:rsidR="00A851AF" w:rsidRPr="00596AC6" w:rsidRDefault="00A851AF" w:rsidP="00596AC6">
      <w:pPr>
        <w:pStyle w:val="ListParagraph"/>
        <w:numPr>
          <w:ilvl w:val="0"/>
          <w:numId w:val="29"/>
        </w:numPr>
        <w:rPr>
          <w:rFonts w:ascii="Arial" w:hAnsi="Arial" w:cs="Arial"/>
          <w:i/>
          <w:iCs/>
          <w:color w:val="333333"/>
          <w:shd w:val="clear" w:color="auto" w:fill="FFFFFF"/>
        </w:rPr>
      </w:pPr>
      <w:r w:rsidRPr="00596AC6">
        <w:rPr>
          <w:rFonts w:ascii="Arial" w:hAnsi="Arial" w:cs="Arial"/>
          <w:i/>
          <w:iCs/>
          <w:color w:val="333333"/>
          <w:shd w:val="clear" w:color="auto" w:fill="FFFFFF"/>
        </w:rPr>
        <w:t xml:space="preserve">Asthma: optimising adherence to medicines </w:t>
      </w:r>
    </w:p>
    <w:p w14:paraId="38439D93" w14:textId="6E20E2FD" w:rsidR="00A851AF" w:rsidRPr="00596AC6" w:rsidRDefault="00A851AF" w:rsidP="00596AC6">
      <w:pPr>
        <w:pStyle w:val="ListParagraph"/>
        <w:numPr>
          <w:ilvl w:val="0"/>
          <w:numId w:val="29"/>
        </w:numPr>
        <w:rPr>
          <w:rFonts w:ascii="Arial" w:hAnsi="Arial" w:cs="Arial"/>
          <w:i/>
          <w:iCs/>
          <w:color w:val="333333"/>
          <w:shd w:val="clear" w:color="auto" w:fill="FFFFFF"/>
        </w:rPr>
      </w:pPr>
      <w:r w:rsidRPr="00596AC6">
        <w:rPr>
          <w:rFonts w:ascii="Arial" w:hAnsi="Arial" w:cs="Arial"/>
          <w:i/>
          <w:iCs/>
          <w:color w:val="333333"/>
          <w:shd w:val="clear" w:color="auto" w:fill="FFFFFF"/>
        </w:rPr>
        <w:t xml:space="preserve">Atrial fibrillation: improving detection and </w:t>
      </w:r>
      <w:r w:rsidR="00814020" w:rsidRPr="00596AC6">
        <w:rPr>
          <w:rFonts w:ascii="Arial" w:hAnsi="Arial" w:cs="Arial"/>
          <w:i/>
          <w:iCs/>
          <w:color w:val="333333"/>
          <w:shd w:val="clear" w:color="auto" w:fill="FFFFFF"/>
        </w:rPr>
        <w:t>person-centred</w:t>
      </w:r>
      <w:r w:rsidRPr="00596AC6">
        <w:rPr>
          <w:rFonts w:ascii="Arial" w:hAnsi="Arial" w:cs="Arial"/>
          <w:i/>
          <w:iCs/>
          <w:color w:val="333333"/>
          <w:shd w:val="clear" w:color="auto" w:fill="FFFFFF"/>
        </w:rPr>
        <w:t xml:space="preserve"> care</w:t>
      </w:r>
    </w:p>
    <w:p w14:paraId="1500F389" w14:textId="77777777" w:rsidR="00A851AF" w:rsidRPr="00596AC6" w:rsidRDefault="00A851AF" w:rsidP="00596AC6">
      <w:pPr>
        <w:pStyle w:val="ListParagraph"/>
        <w:numPr>
          <w:ilvl w:val="0"/>
          <w:numId w:val="29"/>
        </w:numPr>
        <w:rPr>
          <w:rFonts w:ascii="Arial" w:hAnsi="Arial" w:cs="Arial"/>
          <w:i/>
          <w:iCs/>
          <w:color w:val="333333"/>
          <w:shd w:val="clear" w:color="auto" w:fill="FFFFFF"/>
        </w:rPr>
      </w:pPr>
      <w:r w:rsidRPr="00596AC6">
        <w:rPr>
          <w:rFonts w:ascii="Arial" w:hAnsi="Arial" w:cs="Arial"/>
          <w:i/>
          <w:iCs/>
          <w:color w:val="333333"/>
          <w:shd w:val="clear" w:color="auto" w:fill="FFFFFF"/>
        </w:rPr>
        <w:t>Familial hypercholesterolaemia: supporting people better</w:t>
      </w:r>
    </w:p>
    <w:p w14:paraId="608B8E28" w14:textId="77777777" w:rsidR="00A851AF" w:rsidRPr="00596AC6" w:rsidRDefault="00A851AF" w:rsidP="00596AC6">
      <w:pPr>
        <w:pStyle w:val="ListParagraph"/>
        <w:numPr>
          <w:ilvl w:val="0"/>
          <w:numId w:val="29"/>
        </w:numPr>
        <w:rPr>
          <w:rFonts w:ascii="Arial" w:hAnsi="Arial" w:cs="Arial"/>
          <w:i/>
          <w:iCs/>
          <w:color w:val="333333"/>
          <w:shd w:val="clear" w:color="auto" w:fill="FFFFFF"/>
        </w:rPr>
      </w:pPr>
      <w:r w:rsidRPr="00596AC6">
        <w:rPr>
          <w:rFonts w:ascii="Arial" w:hAnsi="Arial" w:cs="Arial"/>
          <w:i/>
          <w:iCs/>
          <w:color w:val="333333"/>
          <w:shd w:val="clear" w:color="auto" w:fill="FFFFFF"/>
        </w:rPr>
        <w:t>Hypertension</w:t>
      </w:r>
    </w:p>
    <w:p w14:paraId="64D987FE" w14:textId="77777777" w:rsidR="00A851AF" w:rsidRPr="00596AC6" w:rsidRDefault="00A851AF" w:rsidP="00596AC6">
      <w:pPr>
        <w:pStyle w:val="ListParagraph"/>
        <w:numPr>
          <w:ilvl w:val="0"/>
          <w:numId w:val="29"/>
        </w:numPr>
        <w:rPr>
          <w:rFonts w:ascii="Arial" w:hAnsi="Arial" w:cs="Arial"/>
          <w:i/>
          <w:iCs/>
          <w:color w:val="333333"/>
          <w:shd w:val="clear" w:color="auto" w:fill="FFFFFF"/>
        </w:rPr>
      </w:pPr>
      <w:r w:rsidRPr="00596AC6">
        <w:rPr>
          <w:rFonts w:ascii="Arial" w:hAnsi="Arial" w:cs="Arial"/>
          <w:i/>
          <w:iCs/>
          <w:color w:val="333333"/>
          <w:shd w:val="clear" w:color="auto" w:fill="FFFFFF"/>
        </w:rPr>
        <w:t>NHS Pharmacy First: clinical assessment – essential skills</w:t>
      </w:r>
    </w:p>
    <w:p w14:paraId="084317F5" w14:textId="77777777" w:rsidR="00A851AF" w:rsidRPr="00596AC6" w:rsidRDefault="00A851AF" w:rsidP="00596AC6">
      <w:pPr>
        <w:pStyle w:val="ListParagraph"/>
        <w:numPr>
          <w:ilvl w:val="0"/>
          <w:numId w:val="29"/>
        </w:numPr>
        <w:rPr>
          <w:rFonts w:ascii="Arial" w:hAnsi="Arial" w:cs="Arial"/>
          <w:i/>
          <w:iCs/>
          <w:color w:val="333333"/>
          <w:shd w:val="clear" w:color="auto" w:fill="FFFFFF"/>
        </w:rPr>
      </w:pPr>
      <w:r w:rsidRPr="00596AC6">
        <w:rPr>
          <w:rFonts w:ascii="Arial" w:hAnsi="Arial" w:cs="Arial"/>
          <w:i/>
          <w:iCs/>
          <w:color w:val="333333"/>
          <w:shd w:val="clear" w:color="auto" w:fill="FFFFFF"/>
        </w:rPr>
        <w:t>Type 2 Diabetes - supporting people better</w:t>
      </w:r>
    </w:p>
    <w:p w14:paraId="10FACF13" w14:textId="77777777" w:rsidR="00A851AF" w:rsidRPr="00596AC6" w:rsidRDefault="00A851AF" w:rsidP="00596AC6">
      <w:pPr>
        <w:pStyle w:val="ListParagraph"/>
        <w:numPr>
          <w:ilvl w:val="0"/>
          <w:numId w:val="29"/>
        </w:numPr>
        <w:rPr>
          <w:rFonts w:ascii="Arial" w:hAnsi="Arial" w:cs="Arial"/>
          <w:i/>
          <w:iCs/>
          <w:color w:val="333333"/>
          <w:shd w:val="clear" w:color="auto" w:fill="FFFFFF"/>
        </w:rPr>
      </w:pPr>
      <w:r w:rsidRPr="00596AC6">
        <w:rPr>
          <w:rFonts w:ascii="Arial" w:hAnsi="Arial" w:cs="Arial"/>
          <w:i/>
          <w:iCs/>
          <w:color w:val="333333"/>
          <w:shd w:val="clear" w:color="auto" w:fill="FFFFFF"/>
        </w:rPr>
        <w:t>Valproate: the hard conversations</w:t>
      </w:r>
    </w:p>
    <w:p w14:paraId="2AD5623B" w14:textId="24C9A2BF" w:rsidR="00724C37" w:rsidRPr="00272002" w:rsidRDefault="00724C37" w:rsidP="00724C37">
      <w:pPr>
        <w:rPr>
          <w:rFonts w:ascii="Arial" w:hAnsi="Arial" w:cs="Arial"/>
          <w:color w:val="333333"/>
          <w:sz w:val="22"/>
          <w:szCs w:val="22"/>
          <w:shd w:val="clear" w:color="auto" w:fill="FFFFFF"/>
        </w:rPr>
      </w:pPr>
      <w:hyperlink r:id="rId11" w:anchor="navTop" w:history="1">
        <w:r w:rsidRPr="00272002">
          <w:rPr>
            <w:rStyle w:val="Hyperlink"/>
            <w:rFonts w:ascii="Arial" w:hAnsi="Arial" w:cs="Arial"/>
            <w:sz w:val="22"/>
            <w:szCs w:val="22"/>
            <w:shd w:val="clear" w:color="auto" w:fill="FFFFFF"/>
          </w:rPr>
          <w:t>- click here</w:t>
        </w:r>
      </w:hyperlink>
      <w:r w:rsidRPr="00272002">
        <w:rPr>
          <w:rFonts w:ascii="Arial" w:hAnsi="Arial" w:cs="Arial"/>
          <w:color w:val="333333"/>
          <w:sz w:val="22"/>
          <w:szCs w:val="22"/>
          <w:shd w:val="clear" w:color="auto" w:fill="FFFFFF"/>
        </w:rPr>
        <w:t xml:space="preserve"> to access details </w:t>
      </w:r>
      <w:r w:rsidR="00272002" w:rsidRPr="00272002">
        <w:rPr>
          <w:rFonts w:ascii="Arial" w:hAnsi="Arial" w:cs="Arial"/>
          <w:color w:val="333333"/>
          <w:sz w:val="22"/>
          <w:szCs w:val="22"/>
          <w:shd w:val="clear" w:color="auto" w:fill="FFFFFF"/>
        </w:rPr>
        <w:t xml:space="preserve">and dates </w:t>
      </w:r>
      <w:r w:rsidRPr="00272002">
        <w:rPr>
          <w:rFonts w:ascii="Arial" w:hAnsi="Arial" w:cs="Arial"/>
          <w:color w:val="333333"/>
          <w:sz w:val="22"/>
          <w:szCs w:val="22"/>
          <w:shd w:val="clear" w:color="auto" w:fill="FFFFFF"/>
        </w:rPr>
        <w:t>of all online workshops.</w:t>
      </w:r>
    </w:p>
    <w:p w14:paraId="30078065" w14:textId="77777777" w:rsidR="00724C37" w:rsidRDefault="00724C37" w:rsidP="00331E7C">
      <w:pPr>
        <w:rPr>
          <w:rFonts w:ascii="Arial" w:eastAsiaTheme="minorHAnsi" w:hAnsi="Arial" w:cs="Arial"/>
          <w:color w:val="333333"/>
          <w:sz w:val="22"/>
          <w:szCs w:val="22"/>
          <w:shd w:val="clear" w:color="auto" w:fill="FFFFFF"/>
          <w:lang w:val="en-GB"/>
        </w:rPr>
      </w:pPr>
    </w:p>
    <w:p w14:paraId="0454D9D0" w14:textId="77777777" w:rsidR="00D977EE" w:rsidRPr="00272002" w:rsidRDefault="00D977EE" w:rsidP="00331E7C">
      <w:pPr>
        <w:rPr>
          <w:rFonts w:ascii="Arial" w:eastAsiaTheme="minorHAnsi" w:hAnsi="Arial" w:cs="Arial"/>
          <w:color w:val="333333"/>
          <w:sz w:val="22"/>
          <w:szCs w:val="22"/>
          <w:shd w:val="clear" w:color="auto" w:fill="FFFFFF"/>
          <w:lang w:val="en-GB"/>
        </w:rPr>
      </w:pPr>
    </w:p>
    <w:p w14:paraId="0DF280BE" w14:textId="202D2D55" w:rsidR="00331E7C" w:rsidRPr="00272002" w:rsidRDefault="00724C37" w:rsidP="00724C37">
      <w:pPr>
        <w:rPr>
          <w:rFonts w:ascii="Arial" w:hAnsi="Arial" w:cs="Arial"/>
          <w:b/>
          <w:bCs/>
          <w:color w:val="333333"/>
          <w:sz w:val="22"/>
          <w:szCs w:val="22"/>
          <w:shd w:val="clear" w:color="auto" w:fill="FFFFFF"/>
        </w:rPr>
      </w:pPr>
      <w:r w:rsidRPr="00272002">
        <w:rPr>
          <w:rFonts w:ascii="Arial" w:hAnsi="Arial" w:cs="Arial"/>
          <w:b/>
          <w:bCs/>
          <w:color w:val="333333"/>
          <w:sz w:val="22"/>
          <w:szCs w:val="22"/>
          <w:shd w:val="clear" w:color="auto" w:fill="FFFFFF"/>
        </w:rPr>
        <w:t>Spring semester – April – September 2025</w:t>
      </w:r>
    </w:p>
    <w:p w14:paraId="0826215F" w14:textId="20BC60D3" w:rsidR="00724C37" w:rsidRPr="00272002" w:rsidRDefault="00724C37" w:rsidP="00724C37">
      <w:pPr>
        <w:rPr>
          <w:rFonts w:ascii="Arial" w:hAnsi="Arial" w:cs="Arial"/>
          <w:b/>
          <w:bCs/>
          <w:color w:val="333333"/>
          <w:sz w:val="22"/>
          <w:szCs w:val="22"/>
          <w:shd w:val="clear" w:color="auto" w:fill="FFFFFF"/>
        </w:rPr>
      </w:pPr>
    </w:p>
    <w:p w14:paraId="7597A83A" w14:textId="05BBF339" w:rsidR="00724C37" w:rsidRPr="00272002" w:rsidRDefault="00724C37" w:rsidP="00724C37">
      <w:pPr>
        <w:rPr>
          <w:rFonts w:ascii="Arial" w:hAnsi="Arial" w:cs="Arial"/>
          <w:color w:val="333333"/>
          <w:sz w:val="22"/>
          <w:szCs w:val="22"/>
          <w:shd w:val="clear" w:color="auto" w:fill="FFFFFF"/>
        </w:rPr>
      </w:pPr>
      <w:r w:rsidRPr="00272002">
        <w:rPr>
          <w:rFonts w:ascii="Arial" w:hAnsi="Arial" w:cs="Arial"/>
          <w:color w:val="333333"/>
          <w:sz w:val="22"/>
          <w:szCs w:val="22"/>
          <w:shd w:val="clear" w:color="auto" w:fill="FFFFFF"/>
        </w:rPr>
        <w:t xml:space="preserve">We are currently in the final planning stages </w:t>
      </w:r>
      <w:r w:rsidR="00EE0810" w:rsidRPr="00272002">
        <w:rPr>
          <w:rFonts w:ascii="Arial" w:hAnsi="Arial" w:cs="Arial"/>
          <w:color w:val="333333"/>
          <w:sz w:val="22"/>
          <w:szCs w:val="22"/>
          <w:shd w:val="clear" w:color="auto" w:fill="FFFFFF"/>
        </w:rPr>
        <w:t xml:space="preserve">of both online and face to face events for the </w:t>
      </w:r>
      <w:r w:rsidR="002B6442" w:rsidRPr="00272002">
        <w:rPr>
          <w:rFonts w:ascii="Arial" w:hAnsi="Arial" w:cs="Arial"/>
          <w:color w:val="333333"/>
          <w:sz w:val="22"/>
          <w:szCs w:val="22"/>
          <w:shd w:val="clear" w:color="auto" w:fill="FFFFFF"/>
        </w:rPr>
        <w:t xml:space="preserve">spring </w:t>
      </w:r>
      <w:r w:rsidR="00EE0810" w:rsidRPr="00272002">
        <w:rPr>
          <w:rFonts w:ascii="Arial" w:hAnsi="Arial" w:cs="Arial"/>
          <w:color w:val="333333"/>
          <w:sz w:val="22"/>
          <w:szCs w:val="22"/>
          <w:shd w:val="clear" w:color="auto" w:fill="FFFFFF"/>
        </w:rPr>
        <w:t>semester</w:t>
      </w:r>
      <w:r w:rsidR="002B6442" w:rsidRPr="00272002">
        <w:rPr>
          <w:rFonts w:ascii="Arial" w:hAnsi="Arial" w:cs="Arial"/>
          <w:color w:val="333333"/>
          <w:sz w:val="22"/>
          <w:szCs w:val="22"/>
          <w:shd w:val="clear" w:color="auto" w:fill="FFFFFF"/>
        </w:rPr>
        <w:t xml:space="preserve"> of 2025 and th</w:t>
      </w:r>
      <w:r w:rsidR="00EE0810" w:rsidRPr="00272002">
        <w:rPr>
          <w:rFonts w:ascii="Arial" w:hAnsi="Arial" w:cs="Arial"/>
          <w:color w:val="333333"/>
          <w:sz w:val="22"/>
          <w:szCs w:val="22"/>
          <w:shd w:val="clear" w:color="auto" w:fill="FFFFFF"/>
        </w:rPr>
        <w:t>e</w:t>
      </w:r>
      <w:r w:rsidR="002B6442" w:rsidRPr="00272002">
        <w:rPr>
          <w:rFonts w:ascii="Arial" w:hAnsi="Arial" w:cs="Arial"/>
          <w:color w:val="333333"/>
          <w:sz w:val="22"/>
          <w:szCs w:val="22"/>
          <w:shd w:val="clear" w:color="auto" w:fill="FFFFFF"/>
        </w:rPr>
        <w:t xml:space="preserve">se will go live on </w:t>
      </w:r>
      <w:r w:rsidR="00A41AFB">
        <w:rPr>
          <w:rFonts w:ascii="Arial" w:hAnsi="Arial" w:cs="Arial"/>
          <w:color w:val="333333"/>
          <w:sz w:val="22"/>
          <w:szCs w:val="22"/>
          <w:shd w:val="clear" w:color="auto" w:fill="FFFFFF"/>
        </w:rPr>
        <w:t xml:space="preserve">13 </w:t>
      </w:r>
      <w:r w:rsidR="002B6442" w:rsidRPr="00272002">
        <w:rPr>
          <w:rFonts w:ascii="Arial" w:hAnsi="Arial" w:cs="Arial"/>
          <w:color w:val="333333"/>
          <w:sz w:val="22"/>
          <w:szCs w:val="22"/>
          <w:shd w:val="clear" w:color="auto" w:fill="FFFFFF"/>
        </w:rPr>
        <w:t>Feb</w:t>
      </w:r>
      <w:r w:rsidR="00A41AFB">
        <w:rPr>
          <w:rFonts w:ascii="Arial" w:hAnsi="Arial" w:cs="Arial"/>
          <w:color w:val="333333"/>
          <w:sz w:val="22"/>
          <w:szCs w:val="22"/>
          <w:shd w:val="clear" w:color="auto" w:fill="FFFFFF"/>
        </w:rPr>
        <w:t>ruary</w:t>
      </w:r>
      <w:r w:rsidR="002B6442" w:rsidRPr="00272002">
        <w:rPr>
          <w:rFonts w:ascii="Arial" w:hAnsi="Arial" w:cs="Arial"/>
          <w:color w:val="333333"/>
          <w:sz w:val="22"/>
          <w:szCs w:val="22"/>
          <w:shd w:val="clear" w:color="auto" w:fill="FFFFFF"/>
        </w:rPr>
        <w:t xml:space="preserve"> 2025</w:t>
      </w:r>
    </w:p>
    <w:p w14:paraId="3A7B963E" w14:textId="1F9CB752" w:rsidR="009F32A7" w:rsidRDefault="009F32A7" w:rsidP="000E2FF8">
      <w:pPr>
        <w:rPr>
          <w:rFonts w:ascii="Arial" w:eastAsiaTheme="minorHAnsi" w:hAnsi="Arial" w:cs="Arial"/>
          <w:color w:val="333333"/>
          <w:sz w:val="22"/>
          <w:szCs w:val="22"/>
          <w:shd w:val="clear" w:color="auto" w:fill="FFFFFF"/>
        </w:rPr>
      </w:pPr>
    </w:p>
    <w:p w14:paraId="6E61BB83" w14:textId="77777777" w:rsidR="00D977EE" w:rsidRPr="00272002" w:rsidRDefault="00D977EE" w:rsidP="000E2FF8">
      <w:pPr>
        <w:rPr>
          <w:rFonts w:ascii="Arial" w:eastAsiaTheme="minorHAnsi" w:hAnsi="Arial" w:cs="Arial"/>
          <w:color w:val="333333"/>
          <w:sz w:val="22"/>
          <w:szCs w:val="22"/>
          <w:shd w:val="clear" w:color="auto" w:fill="FFFFFF"/>
        </w:rPr>
      </w:pPr>
    </w:p>
    <w:p w14:paraId="01129B91" w14:textId="66A0EF9E" w:rsidR="00564BAF" w:rsidRPr="00272002" w:rsidRDefault="00564BAF" w:rsidP="00564BAF">
      <w:pPr>
        <w:rPr>
          <w:rFonts w:ascii="Arial" w:hAnsi="Arial" w:cs="Arial"/>
          <w:b/>
          <w:bCs/>
          <w:sz w:val="22"/>
          <w:szCs w:val="22"/>
        </w:rPr>
      </w:pPr>
      <w:r w:rsidRPr="00272002">
        <w:rPr>
          <w:rFonts w:ascii="Arial" w:hAnsi="Arial" w:cs="Arial"/>
          <w:b/>
          <w:bCs/>
          <w:sz w:val="22"/>
          <w:szCs w:val="22"/>
        </w:rPr>
        <w:t>New learning programmes</w:t>
      </w:r>
    </w:p>
    <w:p w14:paraId="01EE9FA6" w14:textId="13357E52" w:rsidR="009D3CF3" w:rsidRPr="00272002" w:rsidRDefault="00582C08" w:rsidP="00564BAF">
      <w:pPr>
        <w:rPr>
          <w:rFonts w:ascii="Arial" w:hAnsi="Arial" w:cs="Arial"/>
          <w:b/>
          <w:bCs/>
          <w:sz w:val="22"/>
          <w:szCs w:val="22"/>
        </w:rPr>
      </w:pPr>
      <w:r w:rsidRPr="00272002">
        <w:rPr>
          <w:rFonts w:ascii="Arial" w:hAnsi="Arial" w:cs="Arial"/>
          <w:b/>
          <w:bCs/>
          <w:noProof/>
          <w:sz w:val="22"/>
          <w:szCs w:val="22"/>
        </w:rPr>
        <mc:AlternateContent>
          <mc:Choice Requires="wps">
            <w:drawing>
              <wp:anchor distT="45720" distB="45720" distL="114300" distR="114300" simplePos="0" relativeHeight="251659264" behindDoc="0" locked="0" layoutInCell="1" allowOverlap="1" wp14:anchorId="30E51548" wp14:editId="05041024">
                <wp:simplePos x="0" y="0"/>
                <wp:positionH relativeFrom="margin">
                  <wp:align>right</wp:align>
                </wp:positionH>
                <wp:positionV relativeFrom="paragraph">
                  <wp:posOffset>9525</wp:posOffset>
                </wp:positionV>
                <wp:extent cx="2360930" cy="1404620"/>
                <wp:effectExtent l="0" t="0" r="2730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0CA3D8" w14:textId="5A6D474C" w:rsidR="00582C08" w:rsidRDefault="00866302">
                            <w:r>
                              <w:rPr>
                                <w:noProof/>
                              </w:rPr>
                              <w:drawing>
                                <wp:inline distT="0" distB="0" distL="0" distR="0" wp14:anchorId="2D550694" wp14:editId="7A2795AC">
                                  <wp:extent cx="2439670" cy="1494790"/>
                                  <wp:effectExtent l="0" t="0" r="0" b="0"/>
                                  <wp:docPr id="735251353" name="Picture 1" descr="A person sitting at a table with a computer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51353" name="Picture 1" descr="A person sitting at a table with a computer and a person&#10;&#10;Description automatically generated"/>
                                          <pic:cNvPicPr/>
                                        </pic:nvPicPr>
                                        <pic:blipFill>
                                          <a:blip r:embed="rId12"/>
                                          <a:stretch>
                                            <a:fillRect/>
                                          </a:stretch>
                                        </pic:blipFill>
                                        <pic:spPr>
                                          <a:xfrm>
                                            <a:off x="0" y="0"/>
                                            <a:ext cx="2439670" cy="14947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E51548" id="_x0000_t202" coordsize="21600,21600" o:spt="202" path="m,l,21600r21600,l21600,xe">
                <v:stroke joinstyle="miter"/>
                <v:path gradientshapeok="t" o:connecttype="rect"/>
              </v:shapetype>
              <v:shape id="Text Box 2" o:spid="_x0000_s1026" type="#_x0000_t202" style="position:absolute;margin-left:134.7pt;margin-top:.75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">
                <v:textbox style="mso-fit-shape-to-text:t">
                  <w:txbxContent>
                    <w:p w14:paraId="360CA3D8" w14:textId="5A6D474C" w:rsidR="00582C08" w:rsidRDefault="00866302">
                      <w:r>
                        <w:rPr>
                          <w:noProof/>
                        </w:rPr>
                        <w:drawing>
                          <wp:inline distT="0" distB="0" distL="0" distR="0" wp14:anchorId="2D550694" wp14:editId="7A2795AC">
                            <wp:extent cx="2439670" cy="1494790"/>
                            <wp:effectExtent l="0" t="0" r="0" b="0"/>
                            <wp:docPr id="735251353" name="Picture 1" descr="A person sitting at a table with a computer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51353" name="Picture 1" descr="A person sitting at a table with a computer and a person&#10;&#10;Description automatically generated"/>
                                    <pic:cNvPicPr/>
                                  </pic:nvPicPr>
                                  <pic:blipFill>
                                    <a:blip r:embed="rId12"/>
                                    <a:stretch>
                                      <a:fillRect/>
                                    </a:stretch>
                                  </pic:blipFill>
                                  <pic:spPr>
                                    <a:xfrm>
                                      <a:off x="0" y="0"/>
                                      <a:ext cx="2439670" cy="1494790"/>
                                    </a:xfrm>
                                    <a:prstGeom prst="rect">
                                      <a:avLst/>
                                    </a:prstGeom>
                                  </pic:spPr>
                                </pic:pic>
                              </a:graphicData>
                            </a:graphic>
                          </wp:inline>
                        </w:drawing>
                      </w:r>
                    </w:p>
                  </w:txbxContent>
                </v:textbox>
                <w10:wrap type="square" anchorx="margin"/>
              </v:shape>
            </w:pict>
          </mc:Fallback>
        </mc:AlternateContent>
      </w:r>
    </w:p>
    <w:p w14:paraId="77230E06" w14:textId="1EEACED7" w:rsidR="00175089" w:rsidRPr="00175089" w:rsidRDefault="00175089" w:rsidP="00175089">
      <w:pPr>
        <w:rPr>
          <w:rFonts w:ascii="Arial" w:hAnsi="Arial" w:cs="Arial"/>
          <w:sz w:val="22"/>
          <w:szCs w:val="22"/>
          <w:lang w:val="en-GB"/>
        </w:rPr>
      </w:pPr>
      <w:r w:rsidRPr="00175089">
        <w:rPr>
          <w:rFonts w:ascii="Arial" w:hAnsi="Arial" w:cs="Arial"/>
          <w:sz w:val="22"/>
          <w:szCs w:val="22"/>
          <w:lang w:val="en-GB"/>
        </w:rPr>
        <w:t>Whether you are just starting out in delivering the service or have been doing so for some time, consider signing up to our newly-launched </w:t>
      </w:r>
      <w:hyperlink r:id="rId13" w:tgtFrame="_blank" w:history="1">
        <w:r w:rsidRPr="00175089">
          <w:rPr>
            <w:rStyle w:val="Hyperlink"/>
            <w:rFonts w:ascii="Arial" w:hAnsi="Arial" w:cs="Arial"/>
            <w:sz w:val="22"/>
            <w:szCs w:val="22"/>
            <w:lang w:val="en-GB"/>
          </w:rPr>
          <w:t>NHS Pharmacy First: Delivering a quality service e-learning</w:t>
        </w:r>
      </w:hyperlink>
      <w:r w:rsidRPr="00175089">
        <w:rPr>
          <w:rFonts w:ascii="Arial" w:hAnsi="Arial" w:cs="Arial"/>
          <w:sz w:val="22"/>
          <w:szCs w:val="22"/>
          <w:lang w:val="en-GB"/>
        </w:rPr>
        <w:t xml:space="preserve">. The programme includes a range of relevant case studies, guidance, and tips and perspectives from pharmacy professionals, primary care clinicians and people who have used the Pharmacy First service. </w:t>
      </w:r>
      <w:r w:rsidR="007174F8">
        <w:rPr>
          <w:rFonts w:ascii="Arial" w:hAnsi="Arial" w:cs="Arial"/>
          <w:sz w:val="22"/>
          <w:szCs w:val="22"/>
          <w:lang w:val="en-GB"/>
        </w:rPr>
        <w:t>Y</w:t>
      </w:r>
      <w:r w:rsidRPr="00175089">
        <w:rPr>
          <w:rFonts w:ascii="Arial" w:hAnsi="Arial" w:cs="Arial"/>
          <w:sz w:val="22"/>
          <w:szCs w:val="22"/>
          <w:lang w:val="en-GB"/>
        </w:rPr>
        <w:t>ou should walk away more confident</w:t>
      </w:r>
      <w:r w:rsidR="00A621E1">
        <w:rPr>
          <w:rFonts w:ascii="Arial" w:hAnsi="Arial" w:cs="Arial"/>
          <w:sz w:val="22"/>
          <w:szCs w:val="22"/>
          <w:lang w:val="en-GB"/>
        </w:rPr>
        <w:t xml:space="preserve"> and </w:t>
      </w:r>
      <w:r w:rsidRPr="00175089">
        <w:rPr>
          <w:rFonts w:ascii="Arial" w:hAnsi="Arial" w:cs="Arial"/>
          <w:sz w:val="22"/>
          <w:szCs w:val="22"/>
          <w:lang w:val="en-GB"/>
        </w:rPr>
        <w:t xml:space="preserve">better equipped </w:t>
      </w:r>
      <w:r w:rsidR="00A621E1">
        <w:rPr>
          <w:rFonts w:ascii="Arial" w:hAnsi="Arial" w:cs="Arial"/>
          <w:sz w:val="22"/>
          <w:szCs w:val="22"/>
          <w:lang w:val="en-GB"/>
        </w:rPr>
        <w:t xml:space="preserve">to deliver the Pharmacy First service. </w:t>
      </w:r>
    </w:p>
    <w:p w14:paraId="50867BF1" w14:textId="5808C9A9" w:rsidR="00331E7C" w:rsidRDefault="00331E7C" w:rsidP="009463E3">
      <w:pPr>
        <w:rPr>
          <w:rFonts w:ascii="Arial" w:hAnsi="Arial" w:cs="Arial"/>
          <w:sz w:val="22"/>
          <w:szCs w:val="22"/>
        </w:rPr>
      </w:pPr>
    </w:p>
    <w:p w14:paraId="0BBC7A2C" w14:textId="77777777" w:rsidR="00D977EE" w:rsidRDefault="00D977EE" w:rsidP="009463E3">
      <w:pPr>
        <w:rPr>
          <w:rFonts w:ascii="Arial" w:hAnsi="Arial" w:cs="Arial"/>
          <w:sz w:val="22"/>
          <w:szCs w:val="22"/>
        </w:rPr>
      </w:pPr>
    </w:p>
    <w:p w14:paraId="3483C4AF" w14:textId="77777777" w:rsidR="00D977EE" w:rsidRDefault="00D977EE" w:rsidP="009463E3">
      <w:pPr>
        <w:rPr>
          <w:rFonts w:ascii="Arial" w:hAnsi="Arial" w:cs="Arial"/>
          <w:sz w:val="22"/>
          <w:szCs w:val="22"/>
        </w:rPr>
      </w:pPr>
    </w:p>
    <w:p w14:paraId="00AEC8B3" w14:textId="77777777" w:rsidR="00D977EE" w:rsidRDefault="00D977EE" w:rsidP="009463E3">
      <w:pPr>
        <w:rPr>
          <w:rFonts w:ascii="Arial" w:hAnsi="Arial" w:cs="Arial"/>
          <w:sz w:val="22"/>
          <w:szCs w:val="22"/>
        </w:rPr>
      </w:pPr>
    </w:p>
    <w:p w14:paraId="5FD905C3" w14:textId="77777777" w:rsidR="00A851AF" w:rsidRPr="00272002" w:rsidRDefault="00A851AF" w:rsidP="00A851AF">
      <w:pPr>
        <w:rPr>
          <w:rFonts w:ascii="Arial" w:eastAsiaTheme="minorEastAsia" w:hAnsi="Arial" w:cs="Arial"/>
          <w:color w:val="333333"/>
          <w:sz w:val="22"/>
          <w:szCs w:val="22"/>
          <w:shd w:val="clear" w:color="auto" w:fill="FFFFFF"/>
        </w:rPr>
      </w:pPr>
      <w:r w:rsidRPr="00272002">
        <w:rPr>
          <w:rFonts w:ascii="Arial" w:eastAsiaTheme="minorEastAsia" w:hAnsi="Arial" w:cs="Arial"/>
          <w:b/>
          <w:bCs/>
          <w:color w:val="333333"/>
          <w:sz w:val="22"/>
          <w:szCs w:val="22"/>
          <w:shd w:val="clear" w:color="auto" w:fill="FFFFFF"/>
        </w:rPr>
        <w:t>Did you know?</w:t>
      </w:r>
      <w:r w:rsidRPr="00272002">
        <w:rPr>
          <w:rFonts w:ascii="Arial" w:eastAsiaTheme="minorEastAsia" w:hAnsi="Arial" w:cs="Arial"/>
          <w:color w:val="333333"/>
          <w:sz w:val="22"/>
          <w:szCs w:val="22"/>
          <w:shd w:val="clear" w:color="auto" w:fill="FFFFFF"/>
        </w:rPr>
        <w:t xml:space="preserve">  </w:t>
      </w:r>
    </w:p>
    <w:p w14:paraId="23BEE149" w14:textId="77777777" w:rsidR="00A851AF" w:rsidRPr="00272002" w:rsidRDefault="00A851AF" w:rsidP="00A851AF">
      <w:pPr>
        <w:rPr>
          <w:rFonts w:ascii="Arial" w:eastAsiaTheme="minorEastAsia" w:hAnsi="Arial" w:cs="Arial"/>
          <w:color w:val="333333"/>
          <w:sz w:val="22"/>
          <w:szCs w:val="22"/>
          <w:shd w:val="clear" w:color="auto" w:fill="FFFFFF"/>
        </w:rPr>
      </w:pPr>
    </w:p>
    <w:p w14:paraId="6CD56005" w14:textId="77777777" w:rsidR="00A851AF" w:rsidRDefault="00A851AF" w:rsidP="00A851AF">
      <w:pPr>
        <w:rPr>
          <w:rFonts w:ascii="Arial" w:eastAsiaTheme="minorEastAsia" w:hAnsi="Arial" w:cs="Arial"/>
          <w:color w:val="333333"/>
          <w:sz w:val="22"/>
          <w:szCs w:val="22"/>
          <w:shd w:val="clear" w:color="auto" w:fill="FFFFFF"/>
        </w:rPr>
      </w:pPr>
      <w:r w:rsidRPr="00272002">
        <w:rPr>
          <w:rFonts w:ascii="Arial" w:eastAsiaTheme="minorEastAsia" w:hAnsi="Arial" w:cs="Arial"/>
          <w:color w:val="333333"/>
          <w:sz w:val="22"/>
          <w:szCs w:val="22"/>
          <w:shd w:val="clear" w:color="auto" w:fill="FFFFFF"/>
        </w:rPr>
        <w:t>We have now developed a suite of Podcasts</w:t>
      </w:r>
      <w:r>
        <w:rPr>
          <w:rFonts w:ascii="Arial" w:eastAsiaTheme="minorEastAsia" w:hAnsi="Arial" w:cs="Arial"/>
          <w:color w:val="333333"/>
          <w:sz w:val="22"/>
          <w:szCs w:val="22"/>
          <w:shd w:val="clear" w:color="auto" w:fill="FFFFFF"/>
        </w:rPr>
        <w:t xml:space="preserve"> covering a range of topics. </w:t>
      </w:r>
    </w:p>
    <w:p w14:paraId="50D189FD" w14:textId="77777777" w:rsidR="00A851AF" w:rsidRDefault="00A851AF" w:rsidP="00A851AF">
      <w:pPr>
        <w:rPr>
          <w:rFonts w:ascii="Arial" w:eastAsiaTheme="minorEastAsia" w:hAnsi="Arial" w:cs="Arial"/>
          <w:color w:val="333333"/>
          <w:sz w:val="22"/>
          <w:szCs w:val="22"/>
          <w:shd w:val="clear" w:color="auto" w:fill="FFFFFF"/>
        </w:rPr>
      </w:pPr>
    </w:p>
    <w:p w14:paraId="11A79797" w14:textId="074334E5" w:rsidR="00A851AF" w:rsidRDefault="00A851AF" w:rsidP="00A851AF">
      <w:pPr>
        <w:rPr>
          <w:rFonts w:ascii="Arial" w:eastAsiaTheme="minorEastAsia" w:hAnsi="Arial" w:cs="Arial"/>
          <w:color w:val="333333"/>
          <w:sz w:val="22"/>
          <w:szCs w:val="22"/>
          <w:shd w:val="clear" w:color="auto" w:fill="FFFFFF"/>
          <w:lang w:val="en-GB"/>
        </w:rPr>
      </w:pPr>
      <w:r w:rsidRPr="00274727">
        <w:rPr>
          <w:rFonts w:ascii="Arial" w:eastAsiaTheme="minorEastAsia" w:hAnsi="Arial" w:cs="Arial"/>
          <w:color w:val="333333"/>
          <w:sz w:val="22"/>
          <w:szCs w:val="22"/>
          <w:shd w:val="clear" w:color="auto" w:fill="FFFFFF"/>
        </w:rPr>
        <w:t>Dive into the world of pharmacy with </w:t>
      </w:r>
      <w:hyperlink r:id="rId14" w:history="1">
        <w:r w:rsidRPr="002F1C38">
          <w:rPr>
            <w:rStyle w:val="Hyperlink"/>
            <w:rFonts w:ascii="Arial" w:eastAsiaTheme="minorEastAsia" w:hAnsi="Arial" w:cs="Arial"/>
            <w:b/>
            <w:bCs/>
            <w:i/>
            <w:iCs/>
            <w:sz w:val="22"/>
            <w:szCs w:val="22"/>
            <w:shd w:val="clear" w:color="auto" w:fill="FFFFFF"/>
          </w:rPr>
          <w:t>Pharmacy Conversations</w:t>
        </w:r>
        <w:r w:rsidRPr="002F1C38">
          <w:rPr>
            <w:rStyle w:val="Hyperlink"/>
            <w:rFonts w:ascii="Arial" w:eastAsiaTheme="minorEastAsia" w:hAnsi="Arial" w:cs="Arial"/>
            <w:sz w:val="22"/>
            <w:szCs w:val="22"/>
            <w:shd w:val="clear" w:color="auto" w:fill="FFFFFF"/>
          </w:rPr>
          <w:t> </w:t>
        </w:r>
      </w:hyperlink>
      <w:r w:rsidRPr="00274727">
        <w:rPr>
          <w:rFonts w:ascii="Arial" w:eastAsiaTheme="minorEastAsia" w:hAnsi="Arial" w:cs="Arial"/>
          <w:color w:val="333333"/>
          <w:sz w:val="22"/>
          <w:szCs w:val="22"/>
          <w:shd w:val="clear" w:color="auto" w:fill="FFFFFF"/>
        </w:rPr>
        <w:t>– a CPPE podcast series dedicated to bringing you insightful discussions with leading experts and innovators who are shaping the future of our profession. Each episode covers a range of topics critical to the evolving role of pharmacy professionals, including leadership, patient safety, prescribing, and much more</w:t>
      </w:r>
      <w:r>
        <w:rPr>
          <w:rFonts w:ascii="Arial" w:eastAsiaTheme="minorEastAsia" w:hAnsi="Arial" w:cs="Arial"/>
          <w:color w:val="333333"/>
          <w:sz w:val="22"/>
          <w:szCs w:val="22"/>
          <w:shd w:val="clear" w:color="auto" w:fill="FFFFFF"/>
        </w:rPr>
        <w:t xml:space="preserve">. </w:t>
      </w:r>
      <w:r w:rsidR="00EF00CF">
        <w:rPr>
          <w:rFonts w:ascii="Arial" w:eastAsiaTheme="minorEastAsia" w:hAnsi="Arial" w:cs="Arial"/>
          <w:color w:val="333333"/>
          <w:sz w:val="22"/>
          <w:szCs w:val="22"/>
          <w:shd w:val="clear" w:color="auto" w:fill="FFFFFF"/>
        </w:rPr>
        <w:t>In t</w:t>
      </w:r>
      <w:r>
        <w:rPr>
          <w:rFonts w:ascii="Arial" w:eastAsiaTheme="minorEastAsia" w:hAnsi="Arial" w:cs="Arial"/>
          <w:color w:val="333333"/>
          <w:sz w:val="22"/>
          <w:szCs w:val="22"/>
          <w:shd w:val="clear" w:color="auto" w:fill="FFFFFF"/>
        </w:rPr>
        <w:t>he latest episode released on 13</w:t>
      </w:r>
      <w:r w:rsidRPr="00B70F4B">
        <w:rPr>
          <w:rFonts w:ascii="Arial" w:eastAsiaTheme="minorEastAsia" w:hAnsi="Arial" w:cs="Arial"/>
          <w:color w:val="333333"/>
          <w:sz w:val="22"/>
          <w:szCs w:val="22"/>
          <w:shd w:val="clear" w:color="auto" w:fill="FFFFFF"/>
          <w:vertAlign w:val="superscript"/>
        </w:rPr>
        <w:t>th</w:t>
      </w:r>
      <w:r>
        <w:rPr>
          <w:rFonts w:ascii="Arial" w:eastAsiaTheme="minorEastAsia" w:hAnsi="Arial" w:cs="Arial"/>
          <w:color w:val="333333"/>
          <w:sz w:val="22"/>
          <w:szCs w:val="22"/>
          <w:shd w:val="clear" w:color="auto" w:fill="FFFFFF"/>
        </w:rPr>
        <w:t xml:space="preserve"> December</w:t>
      </w:r>
      <w:r w:rsidRPr="00E45923">
        <w:rPr>
          <w:rFonts w:ascii="Arial" w:eastAsiaTheme="minorEastAsia" w:hAnsi="Arial" w:cs="Arial"/>
          <w:color w:val="333333"/>
          <w:sz w:val="22"/>
          <w:szCs w:val="22"/>
          <w:shd w:val="clear" w:color="auto" w:fill="FFFFFF"/>
          <w:lang w:val="en-GB"/>
        </w:rPr>
        <w:t>, hosts Jo Lane and Sejal Parikh explore the critical topic of patient safety with a focus on the medicines valproate and topiramate.</w:t>
      </w:r>
      <w:r w:rsidR="00332055">
        <w:rPr>
          <w:rFonts w:ascii="Arial" w:eastAsiaTheme="minorEastAsia" w:hAnsi="Arial" w:cs="Arial"/>
          <w:color w:val="333333"/>
          <w:sz w:val="22"/>
          <w:szCs w:val="22"/>
          <w:shd w:val="clear" w:color="auto" w:fill="FFFFFF"/>
          <w:lang w:val="en-GB"/>
        </w:rPr>
        <w:t xml:space="preserve"> </w:t>
      </w:r>
      <w:r w:rsidRPr="00E45923">
        <w:rPr>
          <w:rFonts w:ascii="Arial" w:eastAsiaTheme="minorEastAsia" w:hAnsi="Arial" w:cs="Arial"/>
          <w:color w:val="333333"/>
          <w:sz w:val="22"/>
          <w:szCs w:val="22"/>
          <w:shd w:val="clear" w:color="auto" w:fill="FFFFFF"/>
          <w:lang w:val="en-GB"/>
        </w:rPr>
        <w:t>They are joined by Tony Jamieson, a leading figure in patient safety at NHS England, and Shy Teli, who has been instrumental in developing educational resources around the safe use of valproate.</w:t>
      </w:r>
    </w:p>
    <w:p w14:paraId="10529AC5" w14:textId="77777777" w:rsidR="00047209" w:rsidRDefault="00047209" w:rsidP="00A851AF">
      <w:pPr>
        <w:rPr>
          <w:rFonts w:ascii="Arial" w:eastAsiaTheme="minorEastAsia" w:hAnsi="Arial" w:cs="Arial"/>
          <w:color w:val="333333"/>
          <w:sz w:val="22"/>
          <w:szCs w:val="22"/>
          <w:shd w:val="clear" w:color="auto" w:fill="FFFFFF"/>
          <w:lang w:val="en-GB"/>
        </w:rPr>
      </w:pPr>
    </w:p>
    <w:p w14:paraId="0C77951D" w14:textId="32229FE5" w:rsidR="00A851AF" w:rsidRDefault="00A851AF" w:rsidP="009463E3">
      <w:pPr>
        <w:rPr>
          <w:rFonts w:ascii="Arial" w:hAnsi="Arial" w:cs="Arial"/>
          <w:b/>
          <w:bCs/>
          <w:sz w:val="22"/>
          <w:szCs w:val="22"/>
        </w:rPr>
      </w:pPr>
    </w:p>
    <w:p w14:paraId="553971E6" w14:textId="5261C962" w:rsidR="000022DE" w:rsidRDefault="000022DE" w:rsidP="009463E3">
      <w:pPr>
        <w:rPr>
          <w:rFonts w:ascii="Arial" w:hAnsi="Arial" w:cs="Arial"/>
          <w:b/>
          <w:bCs/>
          <w:sz w:val="22"/>
          <w:szCs w:val="22"/>
        </w:rPr>
      </w:pPr>
      <w:r w:rsidRPr="000022DE">
        <w:rPr>
          <w:rFonts w:ascii="Arial" w:hAnsi="Arial" w:cs="Arial"/>
          <w:b/>
          <w:bCs/>
          <w:sz w:val="22"/>
          <w:szCs w:val="22"/>
        </w:rPr>
        <w:t>NHS Pharmacy Contraception Service</w:t>
      </w:r>
      <w:r w:rsidR="003B4616">
        <w:rPr>
          <w:rFonts w:ascii="Arial" w:hAnsi="Arial" w:cs="Arial"/>
          <w:b/>
          <w:bCs/>
          <w:sz w:val="22"/>
          <w:szCs w:val="22"/>
        </w:rPr>
        <w:t xml:space="preserve"> – new resources to support with delivery of the service</w:t>
      </w:r>
    </w:p>
    <w:p w14:paraId="296A17BA" w14:textId="77777777" w:rsidR="003B4616" w:rsidRDefault="003B4616" w:rsidP="009463E3">
      <w:pPr>
        <w:rPr>
          <w:rFonts w:ascii="Arial" w:hAnsi="Arial" w:cs="Arial"/>
          <w:b/>
          <w:bCs/>
          <w:sz w:val="22"/>
          <w:szCs w:val="22"/>
        </w:rPr>
      </w:pPr>
    </w:p>
    <w:p w14:paraId="6789FEA7" w14:textId="77777777" w:rsidR="00337002" w:rsidRDefault="00337002" w:rsidP="009463E3">
      <w:pPr>
        <w:rPr>
          <w:rFonts w:ascii="Arial" w:hAnsi="Arial" w:cs="Arial"/>
          <w:b/>
          <w:bCs/>
          <w:sz w:val="22"/>
          <w:szCs w:val="22"/>
        </w:rPr>
      </w:pPr>
    </w:p>
    <w:p w14:paraId="266B167B" w14:textId="0F6FA8B3" w:rsidR="003B4616" w:rsidRDefault="00337002" w:rsidP="00337002">
      <w:pPr>
        <w:pStyle w:val="ListParagraph"/>
        <w:numPr>
          <w:ilvl w:val="0"/>
          <w:numId w:val="27"/>
        </w:numPr>
        <w:rPr>
          <w:rFonts w:ascii="Arial" w:hAnsi="Arial" w:cs="Arial"/>
        </w:rPr>
      </w:pPr>
      <w:hyperlink r:id="rId15" w:history="1">
        <w:r w:rsidRPr="006D36D2">
          <w:rPr>
            <w:rStyle w:val="Hyperlink"/>
            <w:rFonts w:ascii="Arial" w:hAnsi="Arial" w:cs="Arial"/>
          </w:rPr>
          <w:t xml:space="preserve">Face to face </w:t>
        </w:r>
        <w:r w:rsidR="00A730A2" w:rsidRPr="006D36D2">
          <w:rPr>
            <w:rStyle w:val="Hyperlink"/>
            <w:rFonts w:ascii="Arial" w:hAnsi="Arial" w:cs="Arial"/>
          </w:rPr>
          <w:t>workshop – NHS Pharmacy Contraception Service: delivering effective consultations to initiate oral contraception</w:t>
        </w:r>
      </w:hyperlink>
      <w:r w:rsidR="006D36D2">
        <w:rPr>
          <w:rFonts w:ascii="Arial" w:hAnsi="Arial" w:cs="Arial"/>
        </w:rPr>
        <w:t xml:space="preserve"> – Community Pharmacy England approached CPPE to deliver some </w:t>
      </w:r>
      <w:r w:rsidR="002A12F5">
        <w:rPr>
          <w:rFonts w:ascii="Arial" w:hAnsi="Arial" w:cs="Arial"/>
        </w:rPr>
        <w:t xml:space="preserve">collaborative </w:t>
      </w:r>
      <w:r w:rsidR="006D36D2">
        <w:rPr>
          <w:rFonts w:ascii="Arial" w:hAnsi="Arial" w:cs="Arial"/>
        </w:rPr>
        <w:t xml:space="preserve">workshops to support community pharmacists with increasing their confidence around initiating of contraception. Several ICS / Community Pharmacy Locals in the region have been </w:t>
      </w:r>
      <w:r w:rsidR="003B4616">
        <w:rPr>
          <w:rFonts w:ascii="Arial" w:hAnsi="Arial" w:cs="Arial"/>
        </w:rPr>
        <w:t>collaborating with CPPE to run some of these workshops across the region.</w:t>
      </w:r>
    </w:p>
    <w:p w14:paraId="47B36FD5" w14:textId="5FF2AB20" w:rsidR="00337002" w:rsidRDefault="00A730A2" w:rsidP="003B4616">
      <w:pPr>
        <w:pStyle w:val="ListParagraph"/>
        <w:rPr>
          <w:rFonts w:ascii="Arial" w:hAnsi="Arial" w:cs="Arial"/>
        </w:rPr>
      </w:pPr>
      <w:r>
        <w:rPr>
          <w:rFonts w:ascii="Arial" w:hAnsi="Arial" w:cs="Arial"/>
        </w:rPr>
        <w:t xml:space="preserve"> </w:t>
      </w:r>
    </w:p>
    <w:p w14:paraId="062441AF" w14:textId="77777777" w:rsidR="00AF3C14" w:rsidRPr="003B4616" w:rsidRDefault="00337002" w:rsidP="00AF3C14">
      <w:pPr>
        <w:pStyle w:val="ListParagraph"/>
        <w:numPr>
          <w:ilvl w:val="0"/>
          <w:numId w:val="27"/>
        </w:numPr>
        <w:rPr>
          <w:rFonts w:ascii="Arial" w:hAnsi="Arial" w:cs="Arial"/>
        </w:rPr>
      </w:pPr>
      <w:hyperlink r:id="rId16" w:history="1">
        <w:r w:rsidRPr="003B4616">
          <w:rPr>
            <w:rStyle w:val="Hyperlink"/>
            <w:rFonts w:ascii="Arial" w:hAnsi="Arial" w:cs="Arial"/>
          </w:rPr>
          <w:t>NHS Pharmacy Contraception service (PCS) - postworkshop panel discussion</w:t>
        </w:r>
      </w:hyperlink>
      <w:r w:rsidRPr="003B4616">
        <w:rPr>
          <w:rFonts w:ascii="Arial" w:hAnsi="Arial" w:cs="Arial"/>
        </w:rPr>
        <w:tab/>
      </w:r>
      <w:r w:rsidR="00AF3C14" w:rsidRPr="003B4616">
        <w:rPr>
          <w:rFonts w:ascii="Arial" w:hAnsi="Arial" w:cs="Arial"/>
        </w:rPr>
        <w:t xml:space="preserve">              </w:t>
      </w:r>
    </w:p>
    <w:p w14:paraId="37F87CB7" w14:textId="77777777" w:rsidR="00AF3C14" w:rsidRPr="003B4616" w:rsidRDefault="00AF3C14" w:rsidP="00AF3C14">
      <w:pPr>
        <w:pStyle w:val="ListParagraph"/>
        <w:rPr>
          <w:rFonts w:ascii="Arial" w:hAnsi="Arial" w:cs="Arial"/>
        </w:rPr>
      </w:pPr>
    </w:p>
    <w:p w14:paraId="52CCFD65" w14:textId="2609A0F8" w:rsidR="00AF3C14" w:rsidRPr="00AF3C14" w:rsidRDefault="00AF3C14" w:rsidP="00AF3C14">
      <w:pPr>
        <w:pStyle w:val="ListParagraph"/>
        <w:rPr>
          <w:rFonts w:ascii="Arial" w:hAnsi="Arial" w:cs="Arial"/>
        </w:rPr>
      </w:pPr>
      <w:r w:rsidRPr="00AF3C14">
        <w:rPr>
          <w:rFonts w:ascii="Arial" w:hAnsi="Arial" w:cs="Arial"/>
        </w:rPr>
        <w:t xml:space="preserve">This webinar is a panel discussion lasting for one hour including representatives from NHSE, Community Pharmacy England (CPE) and pharmacists delivering the contraception service to answer any questions that were raised during the </w:t>
      </w:r>
      <w:r w:rsidR="007F4254" w:rsidRPr="00AF3C14">
        <w:rPr>
          <w:rFonts w:ascii="Arial" w:hAnsi="Arial" w:cs="Arial"/>
        </w:rPr>
        <w:t>face-to-face</w:t>
      </w:r>
      <w:r w:rsidRPr="00AF3C14">
        <w:rPr>
          <w:rFonts w:ascii="Arial" w:hAnsi="Arial" w:cs="Arial"/>
        </w:rPr>
        <w:t xml:space="preserve"> workshops that link to best practice service delivery. The sessions are open access and are available to all pharmacy professionals involved in service delivery and are being recorded to support service delivery moving forwards. </w:t>
      </w:r>
    </w:p>
    <w:p w14:paraId="6C780205" w14:textId="77777777" w:rsidR="00A730A2" w:rsidRPr="00A730A2" w:rsidRDefault="00A730A2" w:rsidP="00A730A2">
      <w:pPr>
        <w:pStyle w:val="ListParagraph"/>
        <w:rPr>
          <w:rFonts w:ascii="Arial" w:hAnsi="Arial" w:cs="Arial"/>
        </w:rPr>
      </w:pPr>
    </w:p>
    <w:p w14:paraId="40213B23" w14:textId="6A5DADAF" w:rsidR="00A730A2" w:rsidRPr="00337002" w:rsidRDefault="00A730A2" w:rsidP="00A730A2">
      <w:pPr>
        <w:pStyle w:val="ListParagraph"/>
        <w:numPr>
          <w:ilvl w:val="0"/>
          <w:numId w:val="27"/>
        </w:numPr>
        <w:rPr>
          <w:rFonts w:ascii="Arial" w:hAnsi="Arial" w:cs="Arial"/>
        </w:rPr>
      </w:pPr>
      <w:r w:rsidRPr="00A730A2">
        <w:rPr>
          <w:rFonts w:ascii="Arial" w:hAnsi="Arial" w:cs="Arial"/>
          <w:b/>
          <w:bCs/>
        </w:rPr>
        <w:t>Video montages</w:t>
      </w:r>
      <w:r w:rsidRPr="00337002">
        <w:rPr>
          <w:rFonts w:ascii="Arial" w:hAnsi="Arial" w:cs="Arial"/>
        </w:rPr>
        <w:t xml:space="preserve"> - We asked pharmacy professionals and service users to share what is good about the service, challenges that have been overcome in delivering this service, and their top tips for delivering a successful service. Click </w:t>
      </w:r>
      <w:r w:rsidR="00AC0E06">
        <w:rPr>
          <w:rFonts w:ascii="Arial" w:hAnsi="Arial" w:cs="Arial"/>
        </w:rPr>
        <w:t xml:space="preserve">on </w:t>
      </w:r>
      <w:r w:rsidR="00D861E2">
        <w:rPr>
          <w:rFonts w:ascii="Arial" w:hAnsi="Arial" w:cs="Arial"/>
        </w:rPr>
        <w:t xml:space="preserve">each of </w:t>
      </w:r>
      <w:r w:rsidR="00AC0E06">
        <w:rPr>
          <w:rFonts w:ascii="Arial" w:hAnsi="Arial" w:cs="Arial"/>
        </w:rPr>
        <w:t xml:space="preserve">the </w:t>
      </w:r>
      <w:r w:rsidR="00D861E2">
        <w:rPr>
          <w:rFonts w:ascii="Arial" w:hAnsi="Arial" w:cs="Arial"/>
        </w:rPr>
        <w:t xml:space="preserve">videos on the </w:t>
      </w:r>
      <w:hyperlink r:id="rId17" w:history="1">
        <w:r w:rsidR="00AC0E06" w:rsidRPr="00D861E2">
          <w:rPr>
            <w:rStyle w:val="Hyperlink"/>
            <w:rFonts w:ascii="Arial" w:hAnsi="Arial" w:cs="Arial"/>
          </w:rPr>
          <w:t>NHS Pharmacy Contraception Service learning gateway page</w:t>
        </w:r>
      </w:hyperlink>
      <w:r w:rsidR="00212B92">
        <w:rPr>
          <w:rStyle w:val="Hyperlink"/>
          <w:rFonts w:ascii="Arial" w:hAnsi="Arial" w:cs="Arial"/>
        </w:rPr>
        <w:t xml:space="preserve"> </w:t>
      </w:r>
      <w:r w:rsidR="00AC0E06">
        <w:rPr>
          <w:rFonts w:ascii="Arial" w:hAnsi="Arial" w:cs="Arial"/>
        </w:rPr>
        <w:t xml:space="preserve"> </w:t>
      </w:r>
      <w:r w:rsidR="0098004D">
        <w:rPr>
          <w:rFonts w:ascii="Arial" w:hAnsi="Arial" w:cs="Arial"/>
        </w:rPr>
        <w:t>of the CPPE website</w:t>
      </w:r>
      <w:r w:rsidRPr="00337002">
        <w:rPr>
          <w:rFonts w:ascii="Arial" w:hAnsi="Arial" w:cs="Arial"/>
        </w:rPr>
        <w:t xml:space="preserve"> to listen to what they </w:t>
      </w:r>
      <w:r w:rsidR="00D861E2">
        <w:rPr>
          <w:rFonts w:ascii="Arial" w:hAnsi="Arial" w:cs="Arial"/>
        </w:rPr>
        <w:t>ha</w:t>
      </w:r>
      <w:r w:rsidR="00703D5B">
        <w:rPr>
          <w:rFonts w:ascii="Arial" w:hAnsi="Arial" w:cs="Arial"/>
        </w:rPr>
        <w:t>ve</w:t>
      </w:r>
      <w:r w:rsidR="00D861E2">
        <w:rPr>
          <w:rFonts w:ascii="Arial" w:hAnsi="Arial" w:cs="Arial"/>
        </w:rPr>
        <w:t xml:space="preserve"> to say</w:t>
      </w:r>
      <w:r w:rsidRPr="00337002">
        <w:rPr>
          <w:rFonts w:ascii="Arial" w:hAnsi="Arial" w:cs="Arial"/>
        </w:rPr>
        <w:t>.</w:t>
      </w:r>
    </w:p>
    <w:p w14:paraId="260D5172" w14:textId="642D3946" w:rsidR="00987349" w:rsidRPr="00272002" w:rsidRDefault="00C60A53" w:rsidP="000876D9">
      <w:pPr>
        <w:rPr>
          <w:rFonts w:ascii="Arial" w:eastAsiaTheme="minorHAnsi" w:hAnsi="Arial" w:cs="Arial"/>
          <w:b/>
          <w:bCs/>
          <w:color w:val="333333"/>
          <w:sz w:val="22"/>
          <w:szCs w:val="22"/>
          <w:shd w:val="clear" w:color="auto" w:fill="FFFFFF"/>
        </w:rPr>
      </w:pPr>
      <w:r w:rsidRPr="00272002">
        <w:rPr>
          <w:rFonts w:ascii="Arial" w:eastAsiaTheme="minorEastAsia" w:hAnsi="Arial" w:cs="Arial"/>
          <w:b/>
          <w:bCs/>
          <w:noProof/>
          <w:color w:val="333333"/>
          <w:sz w:val="22"/>
          <w:szCs w:val="22"/>
          <w:shd w:val="clear" w:color="auto" w:fill="FFFFFF"/>
        </w:rPr>
        <mc:AlternateContent>
          <mc:Choice Requires="wps">
            <w:drawing>
              <wp:anchor distT="45720" distB="45720" distL="114300" distR="114300" simplePos="0" relativeHeight="251663360" behindDoc="0" locked="0" layoutInCell="1" allowOverlap="1" wp14:anchorId="3A2C436C" wp14:editId="0E9D764F">
                <wp:simplePos x="0" y="0"/>
                <wp:positionH relativeFrom="page">
                  <wp:posOffset>5219700</wp:posOffset>
                </wp:positionH>
                <wp:positionV relativeFrom="paragraph">
                  <wp:posOffset>78740</wp:posOffset>
                </wp:positionV>
                <wp:extent cx="1739900" cy="882650"/>
                <wp:effectExtent l="0" t="0" r="12700" b="12700"/>
                <wp:wrapSquare wrapText="bothSides"/>
                <wp:docPr id="1535294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39900" cy="882650"/>
                        </a:xfrm>
                        <a:prstGeom prst="rect">
                          <a:avLst/>
                        </a:prstGeom>
                        <a:solidFill>
                          <a:srgbClr val="FFFFFF"/>
                        </a:solidFill>
                        <a:ln w="9525">
                          <a:solidFill>
                            <a:srgbClr val="000000"/>
                          </a:solidFill>
                          <a:miter lim="800000"/>
                          <a:headEnd/>
                          <a:tailEnd/>
                        </a:ln>
                      </wps:spPr>
                      <wps:txbx>
                        <w:txbxContent>
                          <w:p w14:paraId="080DE1E8" w14:textId="7F4CB4D7" w:rsidR="00067C23" w:rsidRDefault="00C60A53">
                            <w:r>
                              <w:rPr>
                                <w:noProof/>
                              </w:rPr>
                              <w:drawing>
                                <wp:inline distT="0" distB="0" distL="0" distR="0" wp14:anchorId="3CC2956A" wp14:editId="6F8C779D">
                                  <wp:extent cx="1599565" cy="789940"/>
                                  <wp:effectExtent l="0" t="0" r="635" b="0"/>
                                  <wp:docPr id="248977860"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77860" name="Picture 1" descr="A group of people standing together&#10;&#10;Description automatically generated"/>
                                          <pic:cNvPicPr/>
                                        </pic:nvPicPr>
                                        <pic:blipFill>
                                          <a:blip r:embed="rId18"/>
                                          <a:stretch>
                                            <a:fillRect/>
                                          </a:stretch>
                                        </pic:blipFill>
                                        <pic:spPr>
                                          <a:xfrm rot="10800000">
                                            <a:off x="0" y="0"/>
                                            <a:ext cx="1599565" cy="7899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C436C" id="_x0000_s1027" type="#_x0000_t202" style="position:absolute;margin-left:411pt;margin-top:6.2pt;width:137pt;height:69.5pt;flip:y;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">
                <v:textbox>
                  <w:txbxContent>
                    <w:p w14:paraId="080DE1E8" w14:textId="7F4CB4D7" w:rsidR="00067C23" w:rsidRDefault="00C60A53">
                      <w:r>
                        <w:rPr>
                          <w:noProof/>
                        </w:rPr>
                        <w:drawing>
                          <wp:inline distT="0" distB="0" distL="0" distR="0" wp14:anchorId="3CC2956A" wp14:editId="6F8C779D">
                            <wp:extent cx="1599565" cy="789940"/>
                            <wp:effectExtent l="0" t="0" r="635" b="0"/>
                            <wp:docPr id="248977860"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77860" name="Picture 1" descr="A group of people standing together&#10;&#10;Description automatically generated"/>
                                    <pic:cNvPicPr/>
                                  </pic:nvPicPr>
                                  <pic:blipFill>
                                    <a:blip r:embed="rId18"/>
                                    <a:stretch>
                                      <a:fillRect/>
                                    </a:stretch>
                                  </pic:blipFill>
                                  <pic:spPr>
                                    <a:xfrm rot="10800000">
                                      <a:off x="0" y="0"/>
                                      <a:ext cx="1599565" cy="789940"/>
                                    </a:xfrm>
                                    <a:prstGeom prst="rect">
                                      <a:avLst/>
                                    </a:prstGeom>
                                  </pic:spPr>
                                </pic:pic>
                              </a:graphicData>
                            </a:graphic>
                          </wp:inline>
                        </w:drawing>
                      </w:r>
                    </w:p>
                  </w:txbxContent>
                </v:textbox>
                <w10:wrap type="square" anchorx="page"/>
              </v:shape>
            </w:pict>
          </mc:Fallback>
        </mc:AlternateContent>
      </w:r>
    </w:p>
    <w:p w14:paraId="13E34FC3" w14:textId="149F02B3" w:rsidR="00B662F5" w:rsidRPr="00272002" w:rsidRDefault="00B662F5" w:rsidP="00A61AAA">
      <w:pPr>
        <w:rPr>
          <w:rFonts w:ascii="Arial" w:eastAsiaTheme="minorHAnsi" w:hAnsi="Arial" w:cs="Arial"/>
          <w:b/>
          <w:bCs/>
          <w:color w:val="333333"/>
          <w:sz w:val="22"/>
          <w:szCs w:val="22"/>
          <w:shd w:val="clear" w:color="auto" w:fill="FFFFFF"/>
        </w:rPr>
      </w:pPr>
      <w:r w:rsidRPr="00272002">
        <w:rPr>
          <w:rFonts w:ascii="Arial" w:eastAsiaTheme="minorHAnsi" w:hAnsi="Arial" w:cs="Arial"/>
          <w:b/>
          <w:bCs/>
          <w:color w:val="333333"/>
          <w:sz w:val="22"/>
          <w:szCs w:val="22"/>
          <w:shd w:val="clear" w:color="auto" w:fill="FFFFFF"/>
        </w:rPr>
        <w:t>Sign up to our mental health e course</w:t>
      </w:r>
    </w:p>
    <w:p w14:paraId="580E9861" w14:textId="77777777" w:rsidR="00C60A53" w:rsidRPr="00272002" w:rsidRDefault="00C60A53" w:rsidP="00A61AAA">
      <w:pPr>
        <w:rPr>
          <w:rFonts w:ascii="Arial" w:eastAsiaTheme="minorHAnsi" w:hAnsi="Arial" w:cs="Arial"/>
          <w:b/>
          <w:bCs/>
          <w:color w:val="333333"/>
          <w:sz w:val="22"/>
          <w:szCs w:val="22"/>
          <w:shd w:val="clear" w:color="auto" w:fill="FFFFFF"/>
        </w:rPr>
      </w:pPr>
    </w:p>
    <w:p w14:paraId="1247A566" w14:textId="77777777" w:rsidR="007C3E72" w:rsidRPr="00272002" w:rsidRDefault="007C3E72" w:rsidP="007C3E72">
      <w:pPr>
        <w:rPr>
          <w:rFonts w:ascii="Arial" w:eastAsiaTheme="minorHAnsi" w:hAnsi="Arial" w:cs="Arial"/>
          <w:color w:val="333333"/>
          <w:sz w:val="22"/>
          <w:szCs w:val="22"/>
          <w:shd w:val="clear" w:color="auto" w:fill="FFFFFF"/>
          <w:lang w:val="en-GB"/>
        </w:rPr>
      </w:pPr>
      <w:r w:rsidRPr="007C3E72">
        <w:rPr>
          <w:rFonts w:ascii="Arial" w:eastAsiaTheme="minorHAnsi" w:hAnsi="Arial" w:cs="Arial"/>
          <w:color w:val="333333"/>
          <w:sz w:val="22"/>
          <w:szCs w:val="22"/>
          <w:shd w:val="clear" w:color="auto" w:fill="FFFFFF"/>
          <w:lang w:val="en-GB"/>
        </w:rPr>
        <w:t>Our </w:t>
      </w:r>
      <w:hyperlink r:id="rId19" w:tgtFrame="_blank" w:history="1">
        <w:r w:rsidRPr="007C3E72">
          <w:rPr>
            <w:rStyle w:val="Hyperlink"/>
            <w:rFonts w:ascii="Arial" w:eastAsiaTheme="minorHAnsi" w:hAnsi="Arial" w:cs="Arial"/>
            <w:i/>
            <w:iCs/>
            <w:sz w:val="22"/>
            <w:szCs w:val="22"/>
            <w:shd w:val="clear" w:color="auto" w:fill="FFFFFF"/>
            <w:lang w:val="en-GB"/>
          </w:rPr>
          <w:t>Mental health</w:t>
        </w:r>
        <w:r w:rsidRPr="007C3E72">
          <w:rPr>
            <w:rStyle w:val="Hyperlink"/>
            <w:rFonts w:ascii="Arial" w:eastAsiaTheme="minorHAnsi" w:hAnsi="Arial" w:cs="Arial"/>
            <w:sz w:val="22"/>
            <w:szCs w:val="22"/>
            <w:shd w:val="clear" w:color="auto" w:fill="FFFFFF"/>
            <w:lang w:val="en-GB"/>
          </w:rPr>
          <w:t> e-course</w:t>
        </w:r>
      </w:hyperlink>
      <w:r w:rsidRPr="007C3E72">
        <w:rPr>
          <w:rFonts w:ascii="Arial" w:eastAsiaTheme="minorHAnsi" w:hAnsi="Arial" w:cs="Arial"/>
          <w:color w:val="333333"/>
          <w:sz w:val="22"/>
          <w:szCs w:val="22"/>
          <w:shd w:val="clear" w:color="auto" w:fill="FFFFFF"/>
          <w:lang w:val="en-GB"/>
        </w:rPr>
        <w:t> will equip you with the in-practice knowledge and skills you need to support people with mental health conditions. Taking part will help you to feel more confident in advising and delivering a high quality service to these often vulnerable people.</w:t>
      </w:r>
    </w:p>
    <w:p w14:paraId="105818B6" w14:textId="77777777" w:rsidR="00290245" w:rsidRPr="007C3E72" w:rsidRDefault="00290245" w:rsidP="007C3E72">
      <w:pPr>
        <w:rPr>
          <w:rFonts w:ascii="Arial" w:eastAsiaTheme="minorHAnsi" w:hAnsi="Arial" w:cs="Arial"/>
          <w:color w:val="333333"/>
          <w:sz w:val="22"/>
          <w:szCs w:val="22"/>
          <w:shd w:val="clear" w:color="auto" w:fill="FFFFFF"/>
          <w:lang w:val="en-GB"/>
        </w:rPr>
      </w:pPr>
    </w:p>
    <w:p w14:paraId="2E49F829" w14:textId="76A001D3" w:rsidR="00C60A53" w:rsidRPr="00C60A53" w:rsidRDefault="007C3E72" w:rsidP="00C60A53">
      <w:pPr>
        <w:rPr>
          <w:rFonts w:ascii="Arial" w:hAnsi="Arial" w:cs="Arial"/>
          <w:sz w:val="22"/>
          <w:szCs w:val="22"/>
          <w:lang w:val="en-GB"/>
        </w:rPr>
      </w:pPr>
      <w:r w:rsidRPr="007C3E72">
        <w:rPr>
          <w:rFonts w:ascii="Arial" w:eastAsiaTheme="minorHAnsi" w:hAnsi="Arial" w:cs="Arial"/>
          <w:color w:val="333333"/>
          <w:sz w:val="22"/>
          <w:szCs w:val="22"/>
          <w:shd w:val="clear" w:color="auto" w:fill="FFFFFF"/>
          <w:lang w:val="en-GB"/>
        </w:rPr>
        <w:t xml:space="preserve">During the course you will complete eight units including reading, activities and discussions forums, all designed </w:t>
      </w:r>
      <w:r w:rsidR="00E11821">
        <w:rPr>
          <w:rFonts w:ascii="Arial" w:eastAsiaTheme="minorHAnsi" w:hAnsi="Arial" w:cs="Arial"/>
          <w:color w:val="333333"/>
          <w:sz w:val="22"/>
          <w:szCs w:val="22"/>
          <w:shd w:val="clear" w:color="auto" w:fill="FFFFFF"/>
          <w:lang w:val="en-GB"/>
        </w:rPr>
        <w:t xml:space="preserve">to </w:t>
      </w:r>
      <w:r w:rsidRPr="007C3E72">
        <w:rPr>
          <w:rFonts w:ascii="Arial" w:eastAsiaTheme="minorHAnsi" w:hAnsi="Arial" w:cs="Arial"/>
          <w:color w:val="333333"/>
          <w:sz w:val="22"/>
          <w:szCs w:val="22"/>
          <w:shd w:val="clear" w:color="auto" w:fill="FFFFFF"/>
          <w:lang w:val="en-GB"/>
        </w:rPr>
        <w:t>augment and expand your knowledge.</w:t>
      </w:r>
      <w:r w:rsidR="00332055">
        <w:rPr>
          <w:rFonts w:ascii="Arial" w:eastAsiaTheme="minorHAnsi" w:hAnsi="Arial" w:cs="Arial"/>
          <w:color w:val="333333"/>
          <w:sz w:val="22"/>
          <w:szCs w:val="22"/>
          <w:shd w:val="clear" w:color="auto" w:fill="FFFFFF"/>
          <w:lang w:val="en-GB"/>
        </w:rPr>
        <w:t xml:space="preserve"> </w:t>
      </w:r>
      <w:r w:rsidR="00C60A53" w:rsidRPr="00C60A53">
        <w:rPr>
          <w:rFonts w:ascii="Arial" w:hAnsi="Arial" w:cs="Arial"/>
          <w:sz w:val="22"/>
          <w:szCs w:val="22"/>
          <w:lang w:val="en-GB"/>
        </w:rPr>
        <w:t xml:space="preserve">The course starts on </w:t>
      </w:r>
      <w:r w:rsidR="00BA7E9F" w:rsidRPr="00C60A53">
        <w:rPr>
          <w:rFonts w:ascii="Arial" w:hAnsi="Arial" w:cs="Arial"/>
          <w:sz w:val="22"/>
          <w:szCs w:val="22"/>
          <w:lang w:val="en-GB"/>
        </w:rPr>
        <w:t>6 January</w:t>
      </w:r>
      <w:r w:rsidR="00BA7E9F">
        <w:rPr>
          <w:rFonts w:ascii="Arial" w:hAnsi="Arial" w:cs="Arial"/>
          <w:sz w:val="22"/>
          <w:szCs w:val="22"/>
          <w:lang w:val="en-GB"/>
        </w:rPr>
        <w:t xml:space="preserve"> 2025</w:t>
      </w:r>
      <w:r w:rsidR="00BA7E9F" w:rsidRPr="00C60A53">
        <w:rPr>
          <w:rFonts w:ascii="Arial" w:hAnsi="Arial" w:cs="Arial"/>
          <w:sz w:val="22"/>
          <w:szCs w:val="22"/>
          <w:lang w:val="en-GB"/>
        </w:rPr>
        <w:t xml:space="preserve"> and</w:t>
      </w:r>
      <w:r w:rsidR="00C60A53" w:rsidRPr="00C60A53">
        <w:rPr>
          <w:rFonts w:ascii="Arial" w:hAnsi="Arial" w:cs="Arial"/>
          <w:sz w:val="22"/>
          <w:szCs w:val="22"/>
          <w:lang w:val="en-GB"/>
        </w:rPr>
        <w:t xml:space="preserve"> will run for </w:t>
      </w:r>
      <w:r w:rsidR="00E5210D">
        <w:rPr>
          <w:rFonts w:ascii="Arial" w:hAnsi="Arial" w:cs="Arial"/>
          <w:sz w:val="22"/>
          <w:szCs w:val="22"/>
          <w:lang w:val="en-GB"/>
        </w:rPr>
        <w:t>eight</w:t>
      </w:r>
      <w:r w:rsidR="00C60A53" w:rsidRPr="00C60A53">
        <w:rPr>
          <w:rFonts w:ascii="Arial" w:hAnsi="Arial" w:cs="Arial"/>
          <w:sz w:val="22"/>
          <w:szCs w:val="22"/>
          <w:lang w:val="en-GB"/>
        </w:rPr>
        <w:t xml:space="preserve"> weeks. </w:t>
      </w:r>
      <w:r w:rsidRPr="00272002">
        <w:rPr>
          <w:rFonts w:ascii="Arial" w:hAnsi="Arial" w:cs="Arial"/>
          <w:sz w:val="22"/>
          <w:szCs w:val="22"/>
          <w:lang w:val="en-GB"/>
        </w:rPr>
        <w:t xml:space="preserve"> The</w:t>
      </w:r>
      <w:r w:rsidR="00C60A53" w:rsidRPr="00C60A53">
        <w:rPr>
          <w:rFonts w:ascii="Arial" w:hAnsi="Arial" w:cs="Arial"/>
          <w:sz w:val="22"/>
          <w:szCs w:val="22"/>
          <w:lang w:val="en-GB"/>
        </w:rPr>
        <w:t xml:space="preserve"> </w:t>
      </w:r>
      <w:r w:rsidRPr="00272002">
        <w:rPr>
          <w:rFonts w:ascii="Arial" w:hAnsi="Arial" w:cs="Arial"/>
          <w:sz w:val="22"/>
          <w:szCs w:val="22"/>
          <w:lang w:val="en-GB"/>
        </w:rPr>
        <w:t>ti</w:t>
      </w:r>
      <w:r w:rsidR="00C60A53" w:rsidRPr="00C60A53">
        <w:rPr>
          <w:rFonts w:ascii="Arial" w:hAnsi="Arial" w:cs="Arial"/>
          <w:sz w:val="22"/>
          <w:szCs w:val="22"/>
          <w:lang w:val="en-GB"/>
        </w:rPr>
        <w:t>me commitment for each week is approximately 5-6 hours.</w:t>
      </w:r>
      <w:r w:rsidR="00290245" w:rsidRPr="00272002">
        <w:rPr>
          <w:rFonts w:ascii="Arial" w:hAnsi="Arial" w:cs="Arial"/>
          <w:sz w:val="22"/>
          <w:szCs w:val="22"/>
          <w:lang w:val="en-GB"/>
        </w:rPr>
        <w:t xml:space="preserve"> Book your place </w:t>
      </w:r>
      <w:hyperlink r:id="rId20" w:history="1">
        <w:r w:rsidR="00290245" w:rsidRPr="00272002">
          <w:rPr>
            <w:rStyle w:val="Hyperlink"/>
            <w:rFonts w:ascii="Arial" w:hAnsi="Arial" w:cs="Arial"/>
            <w:sz w:val="22"/>
            <w:szCs w:val="22"/>
            <w:lang w:val="en-GB"/>
          </w:rPr>
          <w:t>here</w:t>
        </w:r>
      </w:hyperlink>
      <w:r w:rsidR="005417EA">
        <w:rPr>
          <w:rStyle w:val="Hyperlink"/>
          <w:rFonts w:ascii="Arial" w:hAnsi="Arial" w:cs="Arial"/>
          <w:sz w:val="22"/>
          <w:szCs w:val="22"/>
          <w:lang w:val="en-GB"/>
        </w:rPr>
        <w:t xml:space="preserve"> </w:t>
      </w:r>
    </w:p>
    <w:p w14:paraId="7DBACB73" w14:textId="5B017443" w:rsidR="00EA600B" w:rsidRDefault="005A616A">
      <w:pPr>
        <w:rPr>
          <w:rFonts w:ascii="Arial" w:hAnsi="Arial" w:cs="Arial"/>
          <w:sz w:val="22"/>
          <w:szCs w:val="22"/>
        </w:rPr>
      </w:pPr>
      <w:r>
        <w:rPr>
          <w:rFonts w:ascii="Arial" w:hAnsi="Arial" w:cs="Arial"/>
          <w:sz w:val="22"/>
          <w:szCs w:val="22"/>
        </w:rPr>
        <w:t>b</w:t>
      </w:r>
      <w:r w:rsidR="005417EA">
        <w:rPr>
          <w:rFonts w:ascii="Arial" w:hAnsi="Arial" w:cs="Arial"/>
          <w:sz w:val="22"/>
          <w:szCs w:val="22"/>
        </w:rPr>
        <w:t>y 12 January 2025, when enrolment closes.</w:t>
      </w:r>
    </w:p>
    <w:tbl>
      <w:tblPr>
        <w:tblW w:w="5000" w:type="pct"/>
        <w:tblCellMar>
          <w:left w:w="0" w:type="dxa"/>
          <w:right w:w="0" w:type="dxa"/>
        </w:tblCellMar>
        <w:tblLook w:val="04A0" w:firstRow="1" w:lastRow="0" w:firstColumn="1" w:lastColumn="0" w:noHBand="0" w:noVBand="1"/>
      </w:tblPr>
      <w:tblGrid>
        <w:gridCol w:w="10467"/>
      </w:tblGrid>
      <w:tr w:rsidR="00790559" w:rsidRPr="00790559" w14:paraId="5813CDD4" w14:textId="77777777" w:rsidTr="00790559">
        <w:tc>
          <w:tcPr>
            <w:tcW w:w="0" w:type="auto"/>
            <w:tcMar>
              <w:top w:w="150" w:type="dxa"/>
              <w:left w:w="150" w:type="dxa"/>
              <w:bottom w:w="0" w:type="dxa"/>
              <w:right w:w="150" w:type="dxa"/>
            </w:tcMar>
            <w:hideMark/>
          </w:tcPr>
          <w:p w14:paraId="268504BF" w14:textId="77777777" w:rsidR="00790559" w:rsidRPr="00790559" w:rsidRDefault="00790559" w:rsidP="00790559">
            <w:pPr>
              <w:rPr>
                <w:rFonts w:ascii="Arial" w:hAnsi="Arial" w:cs="Arial"/>
                <w:b/>
                <w:bCs/>
                <w:sz w:val="22"/>
                <w:szCs w:val="22"/>
                <w:lang w:val="en-GB"/>
              </w:rPr>
            </w:pPr>
            <w:r w:rsidRPr="00790559">
              <w:rPr>
                <w:rFonts w:ascii="Arial" w:hAnsi="Arial" w:cs="Arial"/>
                <w:b/>
                <w:bCs/>
                <w:sz w:val="22"/>
                <w:szCs w:val="22"/>
                <w:lang w:val="en-GB"/>
              </w:rPr>
              <w:t>Celebrating diversity and cultural learning</w:t>
            </w:r>
          </w:p>
        </w:tc>
      </w:tr>
      <w:tr w:rsidR="00790559" w:rsidRPr="00790559" w14:paraId="56A45139" w14:textId="77777777" w:rsidTr="00790559">
        <w:tc>
          <w:tcPr>
            <w:tcW w:w="0" w:type="auto"/>
            <w:tcMar>
              <w:top w:w="150" w:type="dxa"/>
              <w:left w:w="150" w:type="dxa"/>
              <w:bottom w:w="150" w:type="dxa"/>
              <w:right w:w="150" w:type="dxa"/>
            </w:tcMar>
            <w:hideMark/>
          </w:tcPr>
          <w:p w14:paraId="17B33921" w14:textId="51B7C24D" w:rsidR="00790559" w:rsidRDefault="00790559" w:rsidP="00790559">
            <w:pPr>
              <w:rPr>
                <w:rFonts w:ascii="Arial" w:hAnsi="Arial" w:cs="Arial"/>
                <w:sz w:val="22"/>
                <w:szCs w:val="22"/>
                <w:lang w:val="en-GB"/>
              </w:rPr>
            </w:pPr>
            <w:r w:rsidRPr="00790559">
              <w:rPr>
                <w:rFonts w:ascii="Arial" w:hAnsi="Arial" w:cs="Arial"/>
                <w:sz w:val="22"/>
                <w:szCs w:val="22"/>
                <w:lang w:val="en-GB"/>
              </w:rPr>
              <w:t xml:space="preserve">Every month, we publish an article </w:t>
            </w:r>
            <w:r w:rsidR="00A85267">
              <w:rPr>
                <w:rFonts w:ascii="Arial" w:hAnsi="Arial" w:cs="Arial"/>
                <w:sz w:val="22"/>
                <w:szCs w:val="22"/>
                <w:lang w:val="en-GB"/>
              </w:rPr>
              <w:t xml:space="preserve">on the </w:t>
            </w:r>
            <w:hyperlink r:id="rId21" w:anchor="navTop" w:history="1">
              <w:r w:rsidR="00A85267" w:rsidRPr="008A1048">
                <w:rPr>
                  <w:rStyle w:val="Hyperlink"/>
                  <w:rFonts w:ascii="Arial" w:hAnsi="Arial" w:cs="Arial"/>
                  <w:sz w:val="22"/>
                  <w:szCs w:val="22"/>
                  <w:lang w:val="en-GB"/>
                </w:rPr>
                <w:t>CPPE news page</w:t>
              </w:r>
            </w:hyperlink>
            <w:r w:rsidR="00A85267">
              <w:rPr>
                <w:rFonts w:ascii="Arial" w:hAnsi="Arial" w:cs="Arial"/>
                <w:sz w:val="22"/>
                <w:szCs w:val="22"/>
                <w:lang w:val="en-GB"/>
              </w:rPr>
              <w:t xml:space="preserve"> of our website, </w:t>
            </w:r>
            <w:r w:rsidRPr="00790559">
              <w:rPr>
                <w:rFonts w:ascii="Arial" w:hAnsi="Arial" w:cs="Arial"/>
                <w:sz w:val="22"/>
                <w:szCs w:val="22"/>
                <w:lang w:val="en-GB"/>
              </w:rPr>
              <w:t>celebrating diversity and highlighting how forthcoming celebrations and festivals can impact on pharmacy practice. For example, how should pharmacists take fasting during religious festivals into account? Or how do cultural practices affect medicines use?</w:t>
            </w:r>
            <w:r w:rsidR="00A30733">
              <w:rPr>
                <w:rFonts w:ascii="Arial" w:hAnsi="Arial" w:cs="Arial"/>
                <w:sz w:val="22"/>
                <w:szCs w:val="22"/>
                <w:lang w:val="en-GB"/>
              </w:rPr>
              <w:t xml:space="preserve"> Read the </w:t>
            </w:r>
            <w:hyperlink r:id="rId22" w:history="1">
              <w:r w:rsidR="00A30733" w:rsidRPr="00BA1CDB">
                <w:rPr>
                  <w:rStyle w:val="Hyperlink"/>
                  <w:rFonts w:ascii="Arial" w:hAnsi="Arial" w:cs="Arial"/>
                  <w:sz w:val="22"/>
                  <w:szCs w:val="22"/>
                  <w:lang w:val="en-GB"/>
                </w:rPr>
                <w:t>January</w:t>
              </w:r>
            </w:hyperlink>
            <w:r w:rsidR="00A30733">
              <w:rPr>
                <w:rFonts w:ascii="Arial" w:hAnsi="Arial" w:cs="Arial"/>
                <w:sz w:val="22"/>
                <w:szCs w:val="22"/>
                <w:lang w:val="en-GB"/>
              </w:rPr>
              <w:t xml:space="preserve"> article. </w:t>
            </w:r>
          </w:p>
          <w:p w14:paraId="04538794" w14:textId="77777777" w:rsidR="00A52FEC" w:rsidRDefault="00A52FEC" w:rsidP="00790559">
            <w:pPr>
              <w:rPr>
                <w:rFonts w:ascii="Arial" w:hAnsi="Arial" w:cs="Arial"/>
                <w:sz w:val="22"/>
                <w:szCs w:val="22"/>
                <w:lang w:val="en-GB"/>
              </w:rPr>
            </w:pPr>
          </w:p>
          <w:p w14:paraId="5DC71C9D" w14:textId="22F27FC5" w:rsidR="00A52FEC" w:rsidRPr="00A25401" w:rsidRDefault="00A52FEC" w:rsidP="00790559">
            <w:pPr>
              <w:rPr>
                <w:rFonts w:ascii="Arial" w:hAnsi="Arial" w:cs="Arial"/>
                <w:b/>
                <w:bCs/>
                <w:sz w:val="22"/>
                <w:szCs w:val="22"/>
                <w:lang w:val="en-GB"/>
              </w:rPr>
            </w:pPr>
            <w:r w:rsidRPr="00A25401">
              <w:rPr>
                <w:rFonts w:ascii="Arial" w:hAnsi="Arial" w:cs="Arial"/>
                <w:b/>
                <w:bCs/>
                <w:sz w:val="22"/>
                <w:szCs w:val="22"/>
                <w:lang w:val="en-GB"/>
              </w:rPr>
              <w:t>Preparing for the future: Pharmacy Technicians</w:t>
            </w:r>
          </w:p>
          <w:tbl>
            <w:tblPr>
              <w:tblW w:w="5000" w:type="pct"/>
              <w:tblCellMar>
                <w:left w:w="0" w:type="dxa"/>
                <w:right w:w="0" w:type="dxa"/>
              </w:tblCellMar>
              <w:tblLook w:val="04A0" w:firstRow="1" w:lastRow="0" w:firstColumn="1" w:lastColumn="0" w:noHBand="0" w:noVBand="1"/>
            </w:tblPr>
            <w:tblGrid>
              <w:gridCol w:w="10167"/>
            </w:tblGrid>
            <w:tr w:rsidR="00A52FEC" w:rsidRPr="00A52FEC" w14:paraId="0E179C68" w14:textId="77777777" w:rsidTr="00A52FEC">
              <w:tc>
                <w:tcPr>
                  <w:tcW w:w="0" w:type="auto"/>
                  <w:tcMar>
                    <w:top w:w="150" w:type="dxa"/>
                    <w:left w:w="150" w:type="dxa"/>
                    <w:bottom w:w="0" w:type="dxa"/>
                    <w:right w:w="150" w:type="dxa"/>
                  </w:tcMar>
                  <w:hideMark/>
                </w:tcPr>
                <w:p w14:paraId="041754A9" w14:textId="099A82EC" w:rsidR="00A52FEC" w:rsidRPr="00A52FEC" w:rsidRDefault="00A52FEC" w:rsidP="00A52FEC">
                  <w:pPr>
                    <w:rPr>
                      <w:rFonts w:ascii="Arial" w:hAnsi="Arial" w:cs="Arial"/>
                      <w:sz w:val="22"/>
                      <w:szCs w:val="22"/>
                      <w:lang w:val="en-GB"/>
                    </w:rPr>
                  </w:pPr>
                </w:p>
              </w:tc>
            </w:tr>
            <w:tr w:rsidR="00A52FEC" w:rsidRPr="00A52FEC" w14:paraId="0B950362" w14:textId="77777777" w:rsidTr="00A52FEC">
              <w:tc>
                <w:tcPr>
                  <w:tcW w:w="0" w:type="auto"/>
                  <w:tcMar>
                    <w:top w:w="150" w:type="dxa"/>
                    <w:left w:w="150" w:type="dxa"/>
                    <w:bottom w:w="150" w:type="dxa"/>
                    <w:right w:w="150" w:type="dxa"/>
                  </w:tcMar>
                  <w:hideMark/>
                </w:tcPr>
                <w:p w14:paraId="61D022DA" w14:textId="77777777" w:rsidR="00A52FEC" w:rsidRDefault="00A52FEC" w:rsidP="00CC0E7F">
                  <w:pPr>
                    <w:rPr>
                      <w:rFonts w:ascii="Arial" w:hAnsi="Arial" w:cs="Arial"/>
                      <w:sz w:val="22"/>
                      <w:szCs w:val="22"/>
                      <w:lang w:val="en-GB"/>
                    </w:rPr>
                  </w:pPr>
                  <w:r w:rsidRPr="00A52FEC">
                    <w:rPr>
                      <w:rFonts w:ascii="Arial" w:hAnsi="Arial" w:cs="Arial"/>
                      <w:sz w:val="22"/>
                      <w:szCs w:val="22"/>
                      <w:lang w:val="en-GB"/>
                    </w:rPr>
                    <w:t>We can help pharmacy technicians to prepare for the future in handling patient group directions and service development. Our e-learning programme </w:t>
                  </w:r>
                  <w:hyperlink r:id="rId23" w:tooltip="https://www.cppe.ac.uk/programmes/l/ptgpdir-e-02" w:history="1">
                    <w:r w:rsidRPr="00A52FEC">
                      <w:rPr>
                        <w:rStyle w:val="Hyperlink"/>
                        <w:rFonts w:ascii="Arial" w:hAnsi="Arial" w:cs="Arial"/>
                        <w:i/>
                        <w:iCs/>
                        <w:sz w:val="22"/>
                        <w:szCs w:val="22"/>
                        <w:lang w:val="en-GB"/>
                      </w:rPr>
                      <w:t>Pharmacy technicians: using patient group directions in practice</w:t>
                    </w:r>
                  </w:hyperlink>
                  <w:r w:rsidRPr="00A52FEC">
                    <w:rPr>
                      <w:rFonts w:ascii="Arial" w:hAnsi="Arial" w:cs="Arial"/>
                      <w:sz w:val="22"/>
                      <w:szCs w:val="22"/>
                      <w:lang w:val="en-GB"/>
                    </w:rPr>
                    <w:t> and e-learning for healthcare’s </w:t>
                  </w:r>
                  <w:hyperlink r:id="rId24" w:tooltip="https://www.cppe.ac.uk/programmes/l/ptgpdir-e-01" w:history="1">
                    <w:r w:rsidRPr="00A52FEC">
                      <w:rPr>
                        <w:rStyle w:val="Hyperlink"/>
                        <w:rFonts w:ascii="Arial" w:hAnsi="Arial" w:cs="Arial"/>
                        <w:sz w:val="22"/>
                        <w:szCs w:val="22"/>
                        <w:lang w:val="en-GB"/>
                      </w:rPr>
                      <w:t>Patient group directions</w:t>
                    </w:r>
                  </w:hyperlink>
                  <w:r w:rsidRPr="00A52FEC">
                    <w:rPr>
                      <w:rFonts w:ascii="Arial" w:hAnsi="Arial" w:cs="Arial"/>
                      <w:sz w:val="22"/>
                      <w:szCs w:val="22"/>
                      <w:lang w:val="en-GB"/>
                    </w:rPr>
                    <w:t> are both available now. </w:t>
                  </w:r>
                </w:p>
                <w:p w14:paraId="12135457" w14:textId="77777777" w:rsidR="00301F39" w:rsidRDefault="00301F39" w:rsidP="00CC0E7F">
                  <w:pPr>
                    <w:rPr>
                      <w:rFonts w:ascii="Arial" w:hAnsi="Arial" w:cs="Arial"/>
                      <w:sz w:val="22"/>
                      <w:szCs w:val="22"/>
                      <w:lang w:val="en-GB"/>
                    </w:rPr>
                  </w:pPr>
                </w:p>
                <w:p w14:paraId="7B5CB135" w14:textId="77777777" w:rsidR="00280F64" w:rsidRDefault="00280F64" w:rsidP="00301F39"/>
                <w:p w14:paraId="0A97364C" w14:textId="23FEA716" w:rsidR="00301F39" w:rsidRDefault="00301F39" w:rsidP="00301F39">
                  <w:pPr>
                    <w:rPr>
                      <w:rFonts w:ascii="Arial" w:eastAsiaTheme="minorHAnsi" w:hAnsi="Arial" w:cs="Arial"/>
                      <w:b/>
                      <w:bCs/>
                      <w:sz w:val="22"/>
                      <w:szCs w:val="22"/>
                      <w:shd w:val="clear" w:color="auto" w:fill="FFFFFF"/>
                      <w:lang w:val="en-GB"/>
                    </w:rPr>
                  </w:pPr>
                  <w:hyperlink r:id="rId25" w:history="1">
                    <w:r w:rsidRPr="006D5F72">
                      <w:rPr>
                        <w:rStyle w:val="Hyperlink"/>
                        <w:rFonts w:ascii="Arial" w:eastAsiaTheme="minorHAnsi" w:hAnsi="Arial" w:cs="Arial"/>
                        <w:b/>
                        <w:bCs/>
                        <w:i/>
                        <w:iCs/>
                        <w:color w:val="auto"/>
                        <w:sz w:val="22"/>
                        <w:szCs w:val="22"/>
                        <w:shd w:val="clear" w:color="auto" w:fill="FFFFFF"/>
                        <w:lang w:val="en-GB"/>
                      </w:rPr>
                      <w:t>Community pharmacy technician: advancing your role</w:t>
                    </w:r>
                    <w:r w:rsidRPr="006D5F72">
                      <w:rPr>
                        <w:rStyle w:val="Hyperlink"/>
                        <w:rFonts w:ascii="Arial" w:eastAsiaTheme="minorHAnsi" w:hAnsi="Arial" w:cs="Arial"/>
                        <w:b/>
                        <w:bCs/>
                        <w:color w:val="auto"/>
                        <w:sz w:val="22"/>
                        <w:szCs w:val="22"/>
                        <w:shd w:val="clear" w:color="auto" w:fill="FFFFFF"/>
                        <w:lang w:val="en-GB"/>
                      </w:rPr>
                      <w:t>: CPPE</w:t>
                    </w:r>
                  </w:hyperlink>
                  <w:r w:rsidRPr="006D5F72">
                    <w:rPr>
                      <w:rFonts w:ascii="Arial" w:eastAsiaTheme="minorHAnsi" w:hAnsi="Arial" w:cs="Arial"/>
                      <w:b/>
                      <w:bCs/>
                      <w:sz w:val="22"/>
                      <w:szCs w:val="22"/>
                      <w:shd w:val="clear" w:color="auto" w:fill="FFFFFF"/>
                      <w:lang w:val="en-GB"/>
                    </w:rPr>
                    <w:t xml:space="preserve">. </w:t>
                  </w:r>
                </w:p>
                <w:p w14:paraId="5D3E7419" w14:textId="77777777" w:rsidR="001F3A54" w:rsidRPr="006D5F72" w:rsidRDefault="001F3A54" w:rsidP="00301F39">
                  <w:pPr>
                    <w:rPr>
                      <w:rFonts w:ascii="Arial" w:eastAsiaTheme="minorHAnsi" w:hAnsi="Arial" w:cs="Arial"/>
                      <w:b/>
                      <w:bCs/>
                      <w:sz w:val="22"/>
                      <w:szCs w:val="22"/>
                      <w:shd w:val="clear" w:color="auto" w:fill="FFFFFF"/>
                      <w:lang w:val="en-GB"/>
                    </w:rPr>
                  </w:pPr>
                </w:p>
                <w:p w14:paraId="660AA6EC" w14:textId="77777777" w:rsidR="00301F39" w:rsidRPr="006D5F72" w:rsidRDefault="00301F39" w:rsidP="00301F39">
                  <w:pPr>
                    <w:rPr>
                      <w:rFonts w:ascii="Arial" w:eastAsiaTheme="minorHAnsi" w:hAnsi="Arial" w:cs="Arial"/>
                      <w:color w:val="333333"/>
                      <w:sz w:val="22"/>
                      <w:szCs w:val="22"/>
                      <w:shd w:val="clear" w:color="auto" w:fill="FFFFFF"/>
                      <w:lang w:val="en-GB"/>
                    </w:rPr>
                  </w:pPr>
                  <w:r w:rsidRPr="006D5F72">
                    <w:rPr>
                      <w:rFonts w:ascii="Arial" w:eastAsiaTheme="minorHAnsi" w:hAnsi="Arial" w:cs="Arial"/>
                      <w:color w:val="333333"/>
                      <w:sz w:val="22"/>
                      <w:szCs w:val="22"/>
                      <w:shd w:val="clear" w:color="auto" w:fill="FFFFFF"/>
                      <w:lang w:val="en-GB"/>
                    </w:rPr>
                    <w:t>Our funding for this programme has been extended to March 2025 for 80 places. This programme is also open to pharmacy technicians working in the Health and Justice sector.</w:t>
                  </w:r>
                </w:p>
                <w:p w14:paraId="41B2971B" w14:textId="77777777" w:rsidR="00301F39" w:rsidRDefault="00301F39" w:rsidP="00301F39">
                  <w:pPr>
                    <w:rPr>
                      <w:rFonts w:ascii="Arial" w:eastAsiaTheme="minorHAnsi" w:hAnsi="Arial" w:cs="Arial"/>
                      <w:color w:val="333333"/>
                      <w:sz w:val="22"/>
                      <w:szCs w:val="22"/>
                      <w:shd w:val="clear" w:color="auto" w:fill="FFFFFF"/>
                      <w:lang w:val="en-GB"/>
                    </w:rPr>
                  </w:pPr>
                </w:p>
                <w:p w14:paraId="79E340CC" w14:textId="7B503FFF" w:rsidR="00EC4DE2" w:rsidRPr="00EC4DE2" w:rsidRDefault="00EC4DE2" w:rsidP="00EC4DE2">
                  <w:pPr>
                    <w:rPr>
                      <w:rFonts w:ascii="Arial" w:eastAsiaTheme="minorHAnsi" w:hAnsi="Arial" w:cs="Arial"/>
                      <w:b/>
                      <w:bCs/>
                      <w:color w:val="333333"/>
                      <w:sz w:val="22"/>
                      <w:szCs w:val="22"/>
                      <w:shd w:val="clear" w:color="auto" w:fill="FFFFFF"/>
                      <w:lang w:val="en-GB"/>
                    </w:rPr>
                  </w:pPr>
                  <w:r w:rsidRPr="00EC4DE2">
                    <w:rPr>
                      <w:rFonts w:ascii="Arial" w:eastAsiaTheme="minorHAnsi" w:hAnsi="Arial" w:cs="Arial"/>
                      <w:b/>
                      <w:bCs/>
                      <w:color w:val="333333"/>
                      <w:sz w:val="22"/>
                      <w:szCs w:val="22"/>
                      <w:shd w:val="clear" w:color="auto" w:fill="FFFFFF"/>
                      <w:lang w:val="en-GB"/>
                    </w:rPr>
                    <w:t>Webinar available!!</w:t>
                  </w:r>
                </w:p>
                <w:p w14:paraId="6A9BF6B8" w14:textId="77777777" w:rsidR="00EC4DE2" w:rsidRPr="00EC4DE2" w:rsidRDefault="00EC4DE2" w:rsidP="00EC4DE2">
                  <w:pPr>
                    <w:rPr>
                      <w:rFonts w:ascii="Arial" w:eastAsiaTheme="minorHAnsi" w:hAnsi="Arial" w:cs="Arial"/>
                      <w:color w:val="333333"/>
                      <w:sz w:val="22"/>
                      <w:szCs w:val="22"/>
                      <w:shd w:val="clear" w:color="auto" w:fill="FFFFFF"/>
                      <w:lang w:val="en-GB"/>
                    </w:rPr>
                  </w:pPr>
                </w:p>
                <w:p w14:paraId="35DDED64" w14:textId="6B6D4F39" w:rsidR="00C82549" w:rsidRDefault="00EC4DE2" w:rsidP="00EC4DE2">
                  <w:pPr>
                    <w:rPr>
                      <w:rFonts w:ascii="Arial" w:eastAsiaTheme="minorHAnsi" w:hAnsi="Arial" w:cs="Arial"/>
                      <w:color w:val="333333"/>
                      <w:sz w:val="22"/>
                      <w:szCs w:val="22"/>
                      <w:shd w:val="clear" w:color="auto" w:fill="FFFFFF"/>
                      <w:lang w:val="en-GB"/>
                    </w:rPr>
                  </w:pPr>
                  <w:r w:rsidRPr="00EC4DE2">
                    <w:rPr>
                      <w:rFonts w:ascii="Arial" w:eastAsiaTheme="minorHAnsi" w:hAnsi="Arial" w:cs="Arial"/>
                      <w:color w:val="333333"/>
                      <w:sz w:val="22"/>
                      <w:szCs w:val="22"/>
                      <w:shd w:val="clear" w:color="auto" w:fill="FFFFFF"/>
                      <w:lang w:val="en-GB"/>
                    </w:rPr>
                    <w:t>We are running another information webinar for CPTAYR on Tuesday 14th January 7.</w:t>
                  </w:r>
                  <w:r w:rsidR="00C82549">
                    <w:rPr>
                      <w:rFonts w:ascii="Arial" w:eastAsiaTheme="minorHAnsi" w:hAnsi="Arial" w:cs="Arial"/>
                      <w:color w:val="333333"/>
                      <w:sz w:val="22"/>
                      <w:szCs w:val="22"/>
                      <w:shd w:val="clear" w:color="auto" w:fill="FFFFFF"/>
                      <w:lang w:val="en-GB"/>
                    </w:rPr>
                    <w:t>30pm</w:t>
                  </w:r>
                </w:p>
                <w:p w14:paraId="5403FBA1" w14:textId="1DE8E85A" w:rsidR="00EC4DE2" w:rsidRPr="006D5F72" w:rsidRDefault="00EC4DE2" w:rsidP="00EC4DE2">
                  <w:pPr>
                    <w:rPr>
                      <w:rFonts w:ascii="Arial" w:eastAsiaTheme="minorHAnsi" w:hAnsi="Arial" w:cs="Arial"/>
                      <w:color w:val="333333"/>
                      <w:sz w:val="22"/>
                      <w:szCs w:val="22"/>
                      <w:shd w:val="clear" w:color="auto" w:fill="FFFFFF"/>
                      <w:lang w:val="en-GB"/>
                    </w:rPr>
                  </w:pPr>
                  <w:r w:rsidRPr="00EC4DE2">
                    <w:rPr>
                      <w:rFonts w:ascii="Arial" w:eastAsiaTheme="minorHAnsi" w:hAnsi="Arial" w:cs="Arial"/>
                      <w:color w:val="333333"/>
                      <w:sz w:val="22"/>
                      <w:szCs w:val="22"/>
                      <w:shd w:val="clear" w:color="auto" w:fill="FFFFFF"/>
                      <w:lang w:val="en-GB"/>
                    </w:rPr>
                    <w:t xml:space="preserve">To register your place: </w:t>
                  </w:r>
                  <w:hyperlink r:id="rId26" w:tooltip="https://urldefense.com/v3/__https:/cppe.zoom.us/webinar/register/WN_bK3GjsLxRKmhmJNj0sxgcw__;!!PDiH4ENfjr2_Jw!GrTsyMxXHWCOSYVUWrlxmpCGKwc1tKEWPOZEXQ-CGNcVSWDjWI7lcce79D1B-7VH3_LSXX4FoeHpuuk2VVUZuVD2TJViXeANL38$" w:history="1">
                    <w:r w:rsidRPr="00EC4DE2">
                      <w:rPr>
                        <w:rStyle w:val="Hyperlink"/>
                        <w:rFonts w:ascii="Arial" w:eastAsiaTheme="minorHAnsi" w:hAnsi="Arial" w:cs="Arial"/>
                        <w:sz w:val="22"/>
                        <w:szCs w:val="22"/>
                        <w:shd w:val="clear" w:color="auto" w:fill="FFFFFF"/>
                        <w:lang w:val="en-GB"/>
                      </w:rPr>
                      <w:t>https://cppe.zoom.us/webinar/register/WN_bK3GjsLxRKmhmJNj0sxgcw [cppe.zoom.us]</w:t>
                    </w:r>
                  </w:hyperlink>
                </w:p>
                <w:p w14:paraId="7B5BCBCF" w14:textId="77777777" w:rsidR="00301F39" w:rsidRPr="006D5F72" w:rsidRDefault="00301F39" w:rsidP="00301F39">
                  <w:pPr>
                    <w:rPr>
                      <w:rStyle w:val="Hyperlink"/>
                      <w:rFonts w:ascii="Arial" w:eastAsiaTheme="minorHAnsi" w:hAnsi="Arial" w:cs="Arial"/>
                      <w:sz w:val="22"/>
                      <w:szCs w:val="22"/>
                      <w:shd w:val="clear" w:color="auto" w:fill="FFFFFF"/>
                      <w:lang w:val="en-GB"/>
                    </w:rPr>
                  </w:pPr>
                </w:p>
                <w:p w14:paraId="0BA6BEB6" w14:textId="77777777" w:rsidR="00301F39" w:rsidRDefault="00301F39" w:rsidP="00301F39">
                  <w:pPr>
                    <w:rPr>
                      <w:rStyle w:val="Hyperlink"/>
                      <w:rFonts w:ascii="Arial" w:eastAsiaTheme="minorHAnsi" w:hAnsi="Arial" w:cs="Arial"/>
                      <w:color w:val="auto"/>
                      <w:sz w:val="22"/>
                      <w:szCs w:val="22"/>
                      <w:shd w:val="clear" w:color="auto" w:fill="FFFFFF"/>
                      <w:lang w:val="en-GB"/>
                    </w:rPr>
                  </w:pPr>
                  <w:hyperlink r:id="rId27" w:history="1">
                    <w:r w:rsidRPr="006D5F72">
                      <w:rPr>
                        <w:rStyle w:val="Hyperlink"/>
                        <w:rFonts w:ascii="Arial" w:eastAsiaTheme="minorHAnsi" w:hAnsi="Arial" w:cs="Arial"/>
                        <w:b/>
                        <w:bCs/>
                        <w:i/>
                        <w:iCs/>
                        <w:color w:val="auto"/>
                        <w:sz w:val="22"/>
                        <w:szCs w:val="22"/>
                        <w:shd w:val="clear" w:color="auto" w:fill="FFFFFF"/>
                        <w:lang w:val="en-GB"/>
                      </w:rPr>
                      <w:t>Accuracy checking pharmacy technician programme</w:t>
                    </w:r>
                  </w:hyperlink>
                  <w:r w:rsidRPr="006D5F72">
                    <w:rPr>
                      <w:rStyle w:val="Hyperlink"/>
                      <w:rFonts w:ascii="Arial" w:eastAsiaTheme="minorHAnsi" w:hAnsi="Arial" w:cs="Arial"/>
                      <w:color w:val="auto"/>
                      <w:sz w:val="22"/>
                      <w:szCs w:val="22"/>
                      <w:shd w:val="clear" w:color="auto" w:fill="FFFFFF"/>
                      <w:lang w:val="en-GB"/>
                    </w:rPr>
                    <w:t xml:space="preserve"> (ACPT)</w:t>
                  </w:r>
                </w:p>
                <w:p w14:paraId="48A4AB2B" w14:textId="77777777" w:rsidR="001F3A54" w:rsidRPr="006D5F72" w:rsidRDefault="001F3A54" w:rsidP="00301F39">
                  <w:pPr>
                    <w:rPr>
                      <w:rStyle w:val="Hyperlink"/>
                      <w:rFonts w:ascii="Arial" w:eastAsiaTheme="minorHAnsi" w:hAnsi="Arial" w:cs="Arial"/>
                      <w:color w:val="auto"/>
                      <w:sz w:val="22"/>
                      <w:szCs w:val="22"/>
                      <w:shd w:val="clear" w:color="auto" w:fill="FFFFFF"/>
                      <w:lang w:val="en-GB"/>
                    </w:rPr>
                  </w:pPr>
                </w:p>
                <w:p w14:paraId="16EEFEFF" w14:textId="741DD2E3" w:rsidR="00301F39" w:rsidRPr="006D5F72" w:rsidRDefault="00301F39" w:rsidP="00301F39">
                  <w:pPr>
                    <w:rPr>
                      <w:rFonts w:ascii="Arial" w:eastAsiaTheme="minorHAnsi" w:hAnsi="Arial" w:cs="Arial"/>
                      <w:sz w:val="22"/>
                      <w:szCs w:val="22"/>
                      <w:shd w:val="clear" w:color="auto" w:fill="FFFFFF"/>
                    </w:rPr>
                  </w:pPr>
                  <w:r w:rsidRPr="006D5F72">
                    <w:rPr>
                      <w:rFonts w:ascii="Arial" w:eastAsiaTheme="minorHAnsi" w:hAnsi="Arial" w:cs="Arial"/>
                      <w:sz w:val="22"/>
                      <w:szCs w:val="22"/>
                      <w:shd w:val="clear" w:color="auto" w:fill="FFFFFF"/>
                    </w:rPr>
                    <w:t>A total of 80 NHS-funded places are available, with 10 places on the course each month. NHS England funding for places on the ACPT programme will end when all 80 places have been allocated or by the end of March 2025. 50% of the funding has been allocated for community pharmacy and 50% for other sectors.</w:t>
                  </w:r>
                </w:p>
                <w:p w14:paraId="69B93CEC" w14:textId="77777777" w:rsidR="00301F39" w:rsidRPr="006D5F72" w:rsidRDefault="00301F39" w:rsidP="00301F39">
                  <w:pPr>
                    <w:rPr>
                      <w:rFonts w:ascii="Arial" w:eastAsiaTheme="minorHAnsi" w:hAnsi="Arial" w:cs="Arial"/>
                      <w:sz w:val="22"/>
                      <w:szCs w:val="22"/>
                      <w:shd w:val="clear" w:color="auto" w:fill="FFFFFF"/>
                    </w:rPr>
                  </w:pPr>
                </w:p>
                <w:p w14:paraId="02632419" w14:textId="029037E2" w:rsidR="00301F39" w:rsidRDefault="00501DAA" w:rsidP="00301F39">
                  <w:pPr>
                    <w:rPr>
                      <w:rFonts w:ascii="Arial" w:eastAsiaTheme="minorHAnsi" w:hAnsi="Arial" w:cs="Arial"/>
                      <w:sz w:val="22"/>
                      <w:szCs w:val="22"/>
                      <w:shd w:val="clear" w:color="auto" w:fill="FFFFFF"/>
                    </w:rPr>
                  </w:pPr>
                  <w:r>
                    <w:rPr>
                      <w:rFonts w:ascii="Arial" w:eastAsiaTheme="minorHAnsi" w:hAnsi="Arial" w:cs="Arial"/>
                      <w:sz w:val="22"/>
                      <w:szCs w:val="22"/>
                      <w:shd w:val="clear" w:color="auto" w:fill="FFFFFF"/>
                    </w:rPr>
                    <w:t>C</w:t>
                  </w:r>
                  <w:r w:rsidR="00301F39" w:rsidRPr="006D5F72">
                    <w:rPr>
                      <w:rFonts w:ascii="Arial" w:eastAsiaTheme="minorHAnsi" w:hAnsi="Arial" w:cs="Arial"/>
                      <w:sz w:val="22"/>
                      <w:szCs w:val="22"/>
                      <w:shd w:val="clear" w:color="auto" w:fill="FFFFFF"/>
                    </w:rPr>
                    <w:t>heck the entry criteria </w:t>
                  </w:r>
                  <w:hyperlink r:id="rId28" w:tgtFrame="_blank" w:history="1">
                    <w:r w:rsidR="00301F39" w:rsidRPr="006D5F72">
                      <w:rPr>
                        <w:rStyle w:val="Hyperlink"/>
                        <w:rFonts w:ascii="Arial" w:eastAsiaTheme="minorHAnsi" w:hAnsi="Arial" w:cs="Arial"/>
                        <w:sz w:val="22"/>
                        <w:szCs w:val="22"/>
                        <w:shd w:val="clear" w:color="auto" w:fill="FFFFFF"/>
                      </w:rPr>
                      <w:t>here</w:t>
                    </w:r>
                  </w:hyperlink>
                  <w:r w:rsidR="00301F39" w:rsidRPr="006D5F72">
                    <w:rPr>
                      <w:rFonts w:ascii="Arial" w:eastAsiaTheme="minorHAnsi" w:hAnsi="Arial" w:cs="Arial"/>
                      <w:sz w:val="22"/>
                      <w:szCs w:val="22"/>
                      <w:shd w:val="clear" w:color="auto" w:fill="FFFFFF"/>
                    </w:rPr>
                    <w:t>.</w:t>
                  </w:r>
                </w:p>
                <w:p w14:paraId="768D0E38" w14:textId="77777777" w:rsidR="002B0BB5" w:rsidRDefault="002B0BB5" w:rsidP="00301F39">
                  <w:pPr>
                    <w:rPr>
                      <w:rStyle w:val="Hyperlink"/>
                      <w:rFonts w:eastAsiaTheme="minorHAnsi"/>
                      <w:shd w:val="clear" w:color="auto" w:fill="FFFFFF"/>
                    </w:rPr>
                  </w:pPr>
                </w:p>
                <w:p w14:paraId="6316776C" w14:textId="77777777" w:rsidR="001066C2" w:rsidRDefault="001066C2" w:rsidP="00301F39">
                  <w:pPr>
                    <w:rPr>
                      <w:rStyle w:val="Hyperlink"/>
                      <w:rFonts w:eastAsiaTheme="minorHAnsi"/>
                      <w:shd w:val="clear" w:color="auto" w:fill="FFFFFF"/>
                    </w:rPr>
                  </w:pPr>
                </w:p>
                <w:p w14:paraId="6F8D1D47" w14:textId="77777777" w:rsidR="001066C2" w:rsidRDefault="001066C2" w:rsidP="00301F39">
                  <w:pPr>
                    <w:rPr>
                      <w:rStyle w:val="Hyperlink"/>
                      <w:rFonts w:eastAsiaTheme="minorHAnsi"/>
                      <w:shd w:val="clear" w:color="auto" w:fill="FFFFFF"/>
                    </w:rPr>
                  </w:pPr>
                </w:p>
                <w:p w14:paraId="5BB18A13" w14:textId="77777777" w:rsidR="001066C2" w:rsidRDefault="001066C2" w:rsidP="00301F39">
                  <w:pPr>
                    <w:rPr>
                      <w:rStyle w:val="Hyperlink"/>
                      <w:rFonts w:eastAsiaTheme="minorHAnsi"/>
                      <w:shd w:val="clear" w:color="auto" w:fill="FFFFFF"/>
                    </w:rPr>
                  </w:pPr>
                </w:p>
                <w:p w14:paraId="4AF7F58D" w14:textId="77777777" w:rsidR="001066C2" w:rsidRDefault="001066C2" w:rsidP="00301F39">
                  <w:pPr>
                    <w:rPr>
                      <w:rStyle w:val="Hyperlink"/>
                      <w:rFonts w:eastAsiaTheme="minorHAnsi"/>
                      <w:shd w:val="clear" w:color="auto" w:fill="FFFFFF"/>
                    </w:rPr>
                  </w:pPr>
                </w:p>
                <w:p w14:paraId="47E0C9AC" w14:textId="2F513780" w:rsidR="002B0BB5" w:rsidRDefault="002B0BB5" w:rsidP="00301F39">
                  <w:pPr>
                    <w:rPr>
                      <w:rStyle w:val="Hyperlink"/>
                      <w:rFonts w:ascii="Arial" w:eastAsiaTheme="minorHAnsi" w:hAnsi="Arial" w:cs="Arial"/>
                      <w:b/>
                      <w:bCs/>
                      <w:color w:val="auto"/>
                      <w:sz w:val="22"/>
                      <w:szCs w:val="22"/>
                      <w:u w:val="none"/>
                      <w:shd w:val="clear" w:color="auto" w:fill="FFFFFF"/>
                    </w:rPr>
                  </w:pPr>
                  <w:r w:rsidRPr="00844890">
                    <w:rPr>
                      <w:rStyle w:val="Hyperlink"/>
                      <w:rFonts w:ascii="Arial" w:eastAsiaTheme="minorHAnsi" w:hAnsi="Arial" w:cs="Arial"/>
                      <w:b/>
                      <w:bCs/>
                      <w:color w:val="auto"/>
                      <w:sz w:val="22"/>
                      <w:szCs w:val="22"/>
                      <w:u w:val="none"/>
                      <w:shd w:val="clear" w:color="auto" w:fill="FFFFFF"/>
                    </w:rPr>
                    <w:lastRenderedPageBreak/>
                    <w:t>Newly Qualified Pharmaci</w:t>
                  </w:r>
                  <w:r w:rsidR="001718F2" w:rsidRPr="00844890">
                    <w:rPr>
                      <w:rStyle w:val="Hyperlink"/>
                      <w:rFonts w:ascii="Arial" w:eastAsiaTheme="minorHAnsi" w:hAnsi="Arial" w:cs="Arial"/>
                      <w:b/>
                      <w:bCs/>
                      <w:color w:val="auto"/>
                      <w:sz w:val="22"/>
                      <w:szCs w:val="22"/>
                      <w:u w:val="none"/>
                      <w:shd w:val="clear" w:color="auto" w:fill="FFFFFF"/>
                    </w:rPr>
                    <w:t>st Programme</w:t>
                  </w:r>
                </w:p>
                <w:p w14:paraId="193583A2" w14:textId="77777777" w:rsidR="00844890" w:rsidRPr="00844890" w:rsidRDefault="00844890" w:rsidP="00301F39">
                  <w:pPr>
                    <w:rPr>
                      <w:rStyle w:val="Hyperlink"/>
                      <w:rFonts w:ascii="Arial" w:eastAsiaTheme="minorHAnsi" w:hAnsi="Arial" w:cs="Arial"/>
                      <w:b/>
                      <w:bCs/>
                      <w:color w:val="auto"/>
                      <w:sz w:val="22"/>
                      <w:szCs w:val="22"/>
                      <w:u w:val="none"/>
                      <w:shd w:val="clear" w:color="auto" w:fill="FFFFFF"/>
                    </w:rPr>
                  </w:pPr>
                </w:p>
                <w:p w14:paraId="463AB1BB" w14:textId="77777777" w:rsidR="00301F39" w:rsidRDefault="00E338EC" w:rsidP="00E338EC">
                  <w:pPr>
                    <w:rPr>
                      <w:rFonts w:ascii="Arial" w:hAnsi="Arial" w:cs="Arial"/>
                      <w:sz w:val="22"/>
                      <w:szCs w:val="22"/>
                      <w:lang w:val="en-GB"/>
                    </w:rPr>
                  </w:pPr>
                  <w:r>
                    <w:rPr>
                      <w:rFonts w:ascii="Arial" w:hAnsi="Arial" w:cs="Arial"/>
                      <w:sz w:val="22"/>
                      <w:szCs w:val="22"/>
                      <w:lang w:val="en-GB"/>
                    </w:rPr>
                    <w:t xml:space="preserve">Registration for the next cohort opens </w:t>
                  </w:r>
                  <w:r w:rsidR="0005575F">
                    <w:rPr>
                      <w:rFonts w:ascii="Arial" w:hAnsi="Arial" w:cs="Arial"/>
                      <w:sz w:val="22"/>
                      <w:szCs w:val="22"/>
                      <w:lang w:val="en-GB"/>
                    </w:rPr>
                    <w:t xml:space="preserve">13 January 2025. </w:t>
                  </w:r>
                </w:p>
                <w:p w14:paraId="4369319C" w14:textId="026AD454" w:rsidR="00AA39B7" w:rsidRPr="00AA39B7" w:rsidRDefault="00AA39B7" w:rsidP="00AA39B7">
                  <w:pPr>
                    <w:rPr>
                      <w:rFonts w:ascii="Arial" w:hAnsi="Arial" w:cs="Arial"/>
                      <w:sz w:val="22"/>
                      <w:szCs w:val="22"/>
                      <w:lang w:val="en-GB"/>
                    </w:rPr>
                  </w:pPr>
                  <w:r w:rsidRPr="00AA39B7">
                    <w:rPr>
                      <w:rFonts w:ascii="Arial" w:hAnsi="Arial" w:cs="Arial"/>
                      <w:sz w:val="22"/>
                      <w:szCs w:val="22"/>
                      <w:lang w:val="en-GB"/>
                    </w:rPr>
                    <w:t xml:space="preserve">The </w:t>
                  </w:r>
                  <w:r w:rsidRPr="00AA39B7">
                    <w:rPr>
                      <w:rFonts w:ascii="Arial" w:hAnsi="Arial" w:cs="Arial"/>
                      <w:i/>
                      <w:iCs/>
                      <w:sz w:val="22"/>
                      <w:szCs w:val="22"/>
                      <w:lang w:val="en-GB"/>
                    </w:rPr>
                    <w:t>programme</w:t>
                  </w:r>
                  <w:r w:rsidRPr="00AA39B7">
                    <w:rPr>
                      <w:rFonts w:ascii="Arial" w:hAnsi="Arial" w:cs="Arial"/>
                      <w:sz w:val="22"/>
                      <w:szCs w:val="22"/>
                      <w:lang w:val="en-GB"/>
                    </w:rPr>
                    <w:t xml:space="preserve"> is for pharmacists who are registered with the </w:t>
                  </w:r>
                  <w:proofErr w:type="spellStart"/>
                  <w:r w:rsidRPr="00AA39B7">
                    <w:rPr>
                      <w:rFonts w:ascii="Arial" w:hAnsi="Arial" w:cs="Arial"/>
                      <w:sz w:val="22"/>
                      <w:szCs w:val="22"/>
                      <w:lang w:val="en-GB"/>
                    </w:rPr>
                    <w:t>GPhC</w:t>
                  </w:r>
                  <w:proofErr w:type="spellEnd"/>
                  <w:r w:rsidRPr="00AA39B7">
                    <w:rPr>
                      <w:rFonts w:ascii="Arial" w:hAnsi="Arial" w:cs="Arial"/>
                      <w:sz w:val="22"/>
                      <w:szCs w:val="22"/>
                      <w:lang w:val="en-GB"/>
                    </w:rPr>
                    <w:t xml:space="preserve"> from 2022 onwards and are employed or locuming in any of the following settings as their main role:</w:t>
                  </w:r>
                </w:p>
                <w:p w14:paraId="35A102DE" w14:textId="24F8D6D0" w:rsidR="00AA39B7" w:rsidRPr="00AA39B7" w:rsidRDefault="00AA39B7" w:rsidP="00AA39B7">
                  <w:pPr>
                    <w:numPr>
                      <w:ilvl w:val="0"/>
                      <w:numId w:val="28"/>
                    </w:numPr>
                    <w:rPr>
                      <w:rFonts w:ascii="Arial" w:hAnsi="Arial" w:cs="Arial"/>
                      <w:sz w:val="22"/>
                      <w:szCs w:val="22"/>
                      <w:lang w:val="en-GB"/>
                    </w:rPr>
                  </w:pPr>
                  <w:r w:rsidRPr="00AA39B7">
                    <w:rPr>
                      <w:rFonts w:ascii="Arial" w:hAnsi="Arial" w:cs="Arial"/>
                      <w:sz w:val="22"/>
                      <w:szCs w:val="22"/>
                      <w:lang w:val="en-GB"/>
                    </w:rPr>
                    <w:t>Community pharmacy (except Boots)</w:t>
                  </w:r>
                </w:p>
                <w:p w14:paraId="7CF7C647" w14:textId="77777777" w:rsidR="00AA39B7" w:rsidRPr="00AA39B7" w:rsidRDefault="00AA39B7" w:rsidP="00AA39B7">
                  <w:pPr>
                    <w:numPr>
                      <w:ilvl w:val="0"/>
                      <w:numId w:val="28"/>
                    </w:numPr>
                    <w:rPr>
                      <w:rFonts w:ascii="Arial" w:hAnsi="Arial" w:cs="Arial"/>
                      <w:sz w:val="22"/>
                      <w:szCs w:val="22"/>
                      <w:lang w:val="en-GB"/>
                    </w:rPr>
                  </w:pPr>
                  <w:r w:rsidRPr="00AA39B7">
                    <w:rPr>
                      <w:rFonts w:ascii="Arial" w:hAnsi="Arial" w:cs="Arial"/>
                      <w:sz w:val="22"/>
                      <w:szCs w:val="22"/>
                      <w:lang w:val="en-GB"/>
                    </w:rPr>
                    <w:t>Integrated care boards</w:t>
                  </w:r>
                </w:p>
                <w:p w14:paraId="487E8482" w14:textId="77777777" w:rsidR="00AA39B7" w:rsidRPr="00AA39B7" w:rsidRDefault="00AA39B7" w:rsidP="00AA39B7">
                  <w:pPr>
                    <w:numPr>
                      <w:ilvl w:val="0"/>
                      <w:numId w:val="28"/>
                    </w:numPr>
                    <w:rPr>
                      <w:rFonts w:ascii="Arial" w:hAnsi="Arial" w:cs="Arial"/>
                      <w:sz w:val="22"/>
                      <w:szCs w:val="22"/>
                      <w:lang w:val="en-GB"/>
                    </w:rPr>
                  </w:pPr>
                  <w:r w:rsidRPr="00AA39B7">
                    <w:rPr>
                      <w:rFonts w:ascii="Arial" w:hAnsi="Arial" w:cs="Arial"/>
                      <w:sz w:val="22"/>
                      <w:szCs w:val="22"/>
                      <w:lang w:val="en-GB"/>
                    </w:rPr>
                    <w:t>Community health services</w:t>
                  </w:r>
                </w:p>
                <w:p w14:paraId="38AE4CAA" w14:textId="77777777" w:rsidR="00AA39B7" w:rsidRPr="00AA39B7" w:rsidRDefault="00AA39B7" w:rsidP="00AA39B7">
                  <w:pPr>
                    <w:numPr>
                      <w:ilvl w:val="0"/>
                      <w:numId w:val="28"/>
                    </w:numPr>
                    <w:rPr>
                      <w:rFonts w:ascii="Arial" w:hAnsi="Arial" w:cs="Arial"/>
                      <w:sz w:val="22"/>
                      <w:szCs w:val="22"/>
                      <w:lang w:val="en-GB"/>
                    </w:rPr>
                  </w:pPr>
                  <w:r w:rsidRPr="00AA39B7">
                    <w:rPr>
                      <w:rFonts w:ascii="Arial" w:hAnsi="Arial" w:cs="Arial"/>
                      <w:sz w:val="22"/>
                      <w:szCs w:val="22"/>
                      <w:lang w:val="en-GB"/>
                    </w:rPr>
                    <w:t>Health and justice</w:t>
                  </w:r>
                </w:p>
                <w:p w14:paraId="11BFDCA5" w14:textId="56A11561" w:rsidR="00AA39B7" w:rsidRPr="00AA39B7" w:rsidRDefault="00AA39B7" w:rsidP="00AA39B7">
                  <w:pPr>
                    <w:numPr>
                      <w:ilvl w:val="0"/>
                      <w:numId w:val="28"/>
                    </w:numPr>
                    <w:rPr>
                      <w:rFonts w:ascii="Arial" w:hAnsi="Arial" w:cs="Arial"/>
                      <w:sz w:val="22"/>
                      <w:szCs w:val="22"/>
                      <w:lang w:val="en-GB"/>
                    </w:rPr>
                  </w:pPr>
                  <w:r w:rsidRPr="00AA39B7">
                    <w:rPr>
                      <w:rFonts w:ascii="Arial" w:hAnsi="Arial" w:cs="Arial"/>
                      <w:sz w:val="22"/>
                      <w:szCs w:val="22"/>
                      <w:lang w:val="en-GB"/>
                    </w:rPr>
                    <w:t>General practice</w:t>
                  </w:r>
                </w:p>
                <w:p w14:paraId="088052FA" w14:textId="21CC1F57" w:rsidR="00AA39B7" w:rsidRPr="00AA39B7" w:rsidRDefault="00AA39B7" w:rsidP="00AA39B7">
                  <w:pPr>
                    <w:numPr>
                      <w:ilvl w:val="0"/>
                      <w:numId w:val="28"/>
                    </w:numPr>
                    <w:rPr>
                      <w:rFonts w:ascii="Arial" w:hAnsi="Arial" w:cs="Arial"/>
                      <w:sz w:val="22"/>
                      <w:szCs w:val="22"/>
                      <w:lang w:val="en-GB"/>
                    </w:rPr>
                  </w:pPr>
                  <w:r w:rsidRPr="00AA39B7">
                    <w:rPr>
                      <w:rFonts w:ascii="Arial" w:hAnsi="Arial" w:cs="Arial"/>
                      <w:sz w:val="22"/>
                      <w:szCs w:val="22"/>
                      <w:lang w:val="en-GB"/>
                    </w:rPr>
                    <w:t>Care homes</w:t>
                  </w:r>
                </w:p>
                <w:p w14:paraId="3DFBFAAA" w14:textId="77777777" w:rsidR="00AA39B7" w:rsidRPr="00AA39B7" w:rsidRDefault="00AA39B7" w:rsidP="00AA39B7">
                  <w:pPr>
                    <w:numPr>
                      <w:ilvl w:val="0"/>
                      <w:numId w:val="28"/>
                    </w:numPr>
                    <w:rPr>
                      <w:rFonts w:ascii="Arial" w:hAnsi="Arial" w:cs="Arial"/>
                      <w:sz w:val="22"/>
                      <w:szCs w:val="22"/>
                      <w:lang w:val="en-GB"/>
                    </w:rPr>
                  </w:pPr>
                  <w:r w:rsidRPr="00AA39B7">
                    <w:rPr>
                      <w:rFonts w:ascii="Arial" w:hAnsi="Arial" w:cs="Arial"/>
                      <w:sz w:val="22"/>
                      <w:szCs w:val="22"/>
                      <w:lang w:val="en-GB"/>
                    </w:rPr>
                    <w:t>Pharmacists who registered before 2022 who are returning from a career break are also eligible to apply.</w:t>
                  </w:r>
                </w:p>
                <w:p w14:paraId="30F4DBBA" w14:textId="77777777" w:rsidR="00AA39B7" w:rsidRDefault="00844890" w:rsidP="00E338EC">
                  <w:pPr>
                    <w:rPr>
                      <w:rFonts w:ascii="Arial" w:hAnsi="Arial" w:cs="Arial"/>
                      <w:sz w:val="22"/>
                      <w:szCs w:val="22"/>
                      <w:lang w:val="en-GB"/>
                    </w:rPr>
                  </w:pPr>
                  <w:r>
                    <w:rPr>
                      <w:rFonts w:ascii="Arial" w:hAnsi="Arial" w:cs="Arial"/>
                      <w:sz w:val="22"/>
                      <w:szCs w:val="22"/>
                      <w:lang w:val="en-GB"/>
                    </w:rPr>
                    <w:t xml:space="preserve">Register </w:t>
                  </w:r>
                  <w:hyperlink r:id="rId29" w:anchor="topMenu" w:history="1">
                    <w:r w:rsidR="005259CA" w:rsidRPr="005259CA">
                      <w:rPr>
                        <w:rStyle w:val="Hyperlink"/>
                        <w:rFonts w:ascii="Arial" w:hAnsi="Arial" w:cs="Arial"/>
                        <w:sz w:val="22"/>
                        <w:szCs w:val="22"/>
                        <w:lang w:val="en-GB"/>
                      </w:rPr>
                      <w:t>here</w:t>
                    </w:r>
                  </w:hyperlink>
                  <w:r w:rsidR="005259CA">
                    <w:rPr>
                      <w:rFonts w:ascii="Arial" w:hAnsi="Arial" w:cs="Arial"/>
                      <w:sz w:val="22"/>
                      <w:szCs w:val="22"/>
                      <w:lang w:val="en-GB"/>
                    </w:rPr>
                    <w:t xml:space="preserve">. </w:t>
                  </w:r>
                </w:p>
                <w:p w14:paraId="15FD15B8" w14:textId="77777777" w:rsidR="00855A3F" w:rsidRDefault="00855A3F" w:rsidP="00E338EC">
                  <w:pPr>
                    <w:rPr>
                      <w:rFonts w:ascii="Arial" w:hAnsi="Arial" w:cs="Arial"/>
                      <w:sz w:val="22"/>
                      <w:szCs w:val="22"/>
                      <w:lang w:val="en-GB"/>
                    </w:rPr>
                  </w:pPr>
                </w:p>
                <w:p w14:paraId="37653891" w14:textId="77777777" w:rsidR="001066C2" w:rsidRDefault="001066C2" w:rsidP="00E338EC">
                  <w:pPr>
                    <w:rPr>
                      <w:rFonts w:ascii="Arial" w:hAnsi="Arial" w:cs="Arial"/>
                      <w:sz w:val="22"/>
                      <w:szCs w:val="22"/>
                      <w:lang w:val="en-GB"/>
                    </w:rPr>
                  </w:pPr>
                </w:p>
                <w:p w14:paraId="3DBBFF47" w14:textId="0DB8FF78" w:rsidR="00855A3F" w:rsidRPr="00D503DA" w:rsidRDefault="00D503DA" w:rsidP="00E338EC">
                  <w:pPr>
                    <w:rPr>
                      <w:rFonts w:ascii="Arial" w:hAnsi="Arial" w:cs="Arial"/>
                      <w:b/>
                      <w:bCs/>
                      <w:sz w:val="22"/>
                      <w:szCs w:val="22"/>
                      <w:lang w:val="en-GB"/>
                    </w:rPr>
                  </w:pPr>
                  <w:r w:rsidRPr="00D503DA">
                    <w:rPr>
                      <w:rFonts w:ascii="Arial" w:hAnsi="Arial" w:cs="Arial"/>
                      <w:b/>
                      <w:bCs/>
                      <w:sz w:val="22"/>
                      <w:szCs w:val="22"/>
                      <w:lang w:val="en-GB"/>
                    </w:rPr>
                    <w:t xml:space="preserve">Primary Care Pharmacy Education Pathway (PCPEP) </w:t>
                  </w:r>
                </w:p>
                <w:p w14:paraId="1D5E4C10" w14:textId="77777777" w:rsidR="004A347D" w:rsidRDefault="004A347D" w:rsidP="00E338EC">
                  <w:pPr>
                    <w:rPr>
                      <w:rFonts w:ascii="Arial" w:hAnsi="Arial" w:cs="Arial"/>
                      <w:sz w:val="22"/>
                      <w:szCs w:val="22"/>
                      <w:lang w:val="en-GB"/>
                    </w:rPr>
                  </w:pPr>
                </w:p>
                <w:p w14:paraId="5FAC2A59" w14:textId="77777777" w:rsidR="004A347D" w:rsidRDefault="00CF2C76" w:rsidP="00E338EC">
                  <w:pPr>
                    <w:rPr>
                      <w:rFonts w:ascii="Arial" w:hAnsi="Arial" w:cs="Arial"/>
                      <w:sz w:val="22"/>
                      <w:szCs w:val="22"/>
                      <w:lang w:val="en-GB"/>
                    </w:rPr>
                  </w:pPr>
                  <w:r>
                    <w:rPr>
                      <w:rFonts w:ascii="Arial" w:hAnsi="Arial" w:cs="Arial"/>
                      <w:sz w:val="22"/>
                      <w:szCs w:val="22"/>
                      <w:lang w:val="en-GB"/>
                    </w:rPr>
                    <w:t>Registration for t</w:t>
                  </w:r>
                  <w:r w:rsidR="00585683">
                    <w:rPr>
                      <w:rFonts w:ascii="Arial" w:hAnsi="Arial" w:cs="Arial"/>
                      <w:sz w:val="22"/>
                      <w:szCs w:val="22"/>
                      <w:lang w:val="en-GB"/>
                    </w:rPr>
                    <w:t xml:space="preserve">he next </w:t>
                  </w:r>
                  <w:r>
                    <w:rPr>
                      <w:rFonts w:ascii="Arial" w:hAnsi="Arial" w:cs="Arial"/>
                      <w:sz w:val="22"/>
                      <w:szCs w:val="22"/>
                      <w:lang w:val="en-GB"/>
                    </w:rPr>
                    <w:t xml:space="preserve">cohort (19) opens 20 January 2025. </w:t>
                  </w:r>
                </w:p>
                <w:p w14:paraId="082D7117" w14:textId="77777777" w:rsidR="00895787" w:rsidRPr="00895787" w:rsidRDefault="00895787" w:rsidP="00895787">
                  <w:pPr>
                    <w:rPr>
                      <w:rFonts w:ascii="Arial" w:hAnsi="Arial" w:cs="Arial"/>
                      <w:sz w:val="22"/>
                      <w:szCs w:val="22"/>
                      <w:lang w:val="en-GB"/>
                    </w:rPr>
                  </w:pPr>
                  <w:r w:rsidRPr="00895787">
                    <w:rPr>
                      <w:rFonts w:ascii="Arial" w:hAnsi="Arial" w:cs="Arial"/>
                      <w:sz w:val="22"/>
                      <w:szCs w:val="22"/>
                      <w:lang w:val="en-GB"/>
                    </w:rPr>
                    <w:t>Pharmacy professionals who are currently eligible for a NHS England funded education pathway place are:</w:t>
                  </w:r>
                </w:p>
                <w:p w14:paraId="525834EE" w14:textId="77777777" w:rsidR="00895787" w:rsidRPr="00895787" w:rsidRDefault="00895787" w:rsidP="00895787">
                  <w:pPr>
                    <w:numPr>
                      <w:ilvl w:val="0"/>
                      <w:numId w:val="30"/>
                    </w:numPr>
                    <w:rPr>
                      <w:rFonts w:ascii="Arial" w:hAnsi="Arial" w:cs="Arial"/>
                      <w:sz w:val="22"/>
                      <w:szCs w:val="22"/>
                      <w:lang w:val="en-GB"/>
                    </w:rPr>
                  </w:pPr>
                  <w:r w:rsidRPr="00895787">
                    <w:rPr>
                      <w:rFonts w:ascii="Arial" w:hAnsi="Arial" w:cs="Arial"/>
                      <w:sz w:val="22"/>
                      <w:szCs w:val="22"/>
                      <w:lang w:val="en-GB"/>
                    </w:rPr>
                    <w:t>Pharmacists and pharmacy technicians who have been recruited as part of the primary care network Additional Roles Reimbursement Scheme</w:t>
                  </w:r>
                </w:p>
                <w:p w14:paraId="1CF3636F" w14:textId="77777777" w:rsidR="00895787" w:rsidRPr="00895787" w:rsidRDefault="00895787" w:rsidP="00895787">
                  <w:pPr>
                    <w:numPr>
                      <w:ilvl w:val="0"/>
                      <w:numId w:val="30"/>
                    </w:numPr>
                    <w:rPr>
                      <w:rFonts w:ascii="Arial" w:hAnsi="Arial" w:cs="Arial"/>
                      <w:sz w:val="22"/>
                      <w:szCs w:val="22"/>
                      <w:lang w:val="en-GB"/>
                    </w:rPr>
                  </w:pPr>
                  <w:r w:rsidRPr="00895787">
                    <w:rPr>
                      <w:rFonts w:ascii="Arial" w:hAnsi="Arial" w:cs="Arial"/>
                      <w:sz w:val="22"/>
                      <w:szCs w:val="22"/>
                      <w:lang w:val="en-GB"/>
                    </w:rPr>
                    <w:t>Pharmacists and pharmacy technicians working in the Health and Justice sector</w:t>
                  </w:r>
                </w:p>
                <w:p w14:paraId="38E579BD" w14:textId="77777777" w:rsidR="00EC2EA4" w:rsidRDefault="00EC2EA4" w:rsidP="00EC2EA4">
                  <w:pPr>
                    <w:rPr>
                      <w:rFonts w:ascii="Arial" w:hAnsi="Arial" w:cs="Arial"/>
                      <w:sz w:val="22"/>
                      <w:szCs w:val="22"/>
                      <w:lang w:val="en-GB"/>
                    </w:rPr>
                  </w:pPr>
                </w:p>
                <w:p w14:paraId="3AD8006C" w14:textId="185483DC" w:rsidR="00895787" w:rsidRPr="00A52FEC" w:rsidRDefault="00EC2EA4" w:rsidP="00F0396D">
                  <w:pPr>
                    <w:rPr>
                      <w:rFonts w:ascii="Arial" w:hAnsi="Arial" w:cs="Arial"/>
                      <w:sz w:val="22"/>
                      <w:szCs w:val="22"/>
                      <w:lang w:val="en-GB"/>
                    </w:rPr>
                  </w:pPr>
                  <w:r>
                    <w:rPr>
                      <w:rFonts w:ascii="Arial" w:hAnsi="Arial" w:cs="Arial"/>
                      <w:sz w:val="22"/>
                      <w:szCs w:val="22"/>
                      <w:lang w:val="en-GB"/>
                    </w:rPr>
                    <w:t>A reminder that a</w:t>
                  </w:r>
                  <w:r w:rsidRPr="00EC2EA4">
                    <w:rPr>
                      <w:rFonts w:ascii="Arial" w:hAnsi="Arial" w:cs="Arial"/>
                      <w:sz w:val="22"/>
                      <w:szCs w:val="22"/>
                    </w:rPr>
                    <w:t xml:space="preserve"> limited number of places may be available in each cohort for pharmacists and pharmacy technicians who are working in general practice or care homes but are not in a NHS England ARRS funded role. Applicants can apply now but applications will only be approved about two weeks before the cohort starts if there are places remaining.</w:t>
                  </w:r>
                </w:p>
              </w:tc>
            </w:tr>
            <w:tr w:rsidR="00CC0E7F" w:rsidRPr="00A52FEC" w14:paraId="04941FA3" w14:textId="77777777" w:rsidTr="00825AFA">
              <w:trPr>
                <w:trHeight w:val="440"/>
              </w:trPr>
              <w:tc>
                <w:tcPr>
                  <w:tcW w:w="0" w:type="auto"/>
                  <w:tcMar>
                    <w:top w:w="150" w:type="dxa"/>
                    <w:left w:w="150" w:type="dxa"/>
                    <w:bottom w:w="150" w:type="dxa"/>
                    <w:right w:w="150" w:type="dxa"/>
                  </w:tcMar>
                </w:tcPr>
                <w:p w14:paraId="16FD0ACD" w14:textId="77777777" w:rsidR="00CC0E7F" w:rsidRPr="00A52FEC" w:rsidRDefault="00CC0E7F" w:rsidP="00CC0E7F">
                  <w:pPr>
                    <w:rPr>
                      <w:rFonts w:ascii="Arial" w:hAnsi="Arial" w:cs="Arial"/>
                      <w:sz w:val="22"/>
                      <w:szCs w:val="22"/>
                      <w:lang w:val="en-GB"/>
                    </w:rPr>
                  </w:pPr>
                </w:p>
              </w:tc>
            </w:tr>
            <w:tr w:rsidR="00825AFA" w:rsidRPr="00A52FEC" w14:paraId="42E38B84" w14:textId="77777777" w:rsidTr="00825AFA">
              <w:trPr>
                <w:trHeight w:val="440"/>
              </w:trPr>
              <w:tc>
                <w:tcPr>
                  <w:tcW w:w="0" w:type="auto"/>
                  <w:tcMar>
                    <w:top w:w="150" w:type="dxa"/>
                    <w:left w:w="150" w:type="dxa"/>
                    <w:bottom w:w="150" w:type="dxa"/>
                    <w:right w:w="150" w:type="dxa"/>
                  </w:tcMar>
                </w:tcPr>
                <w:p w14:paraId="227A24D4" w14:textId="77777777" w:rsidR="00825AFA" w:rsidRPr="00A52FEC" w:rsidRDefault="00825AFA" w:rsidP="00CC0E7F">
                  <w:pPr>
                    <w:rPr>
                      <w:rFonts w:ascii="Arial" w:hAnsi="Arial" w:cs="Arial"/>
                      <w:sz w:val="22"/>
                      <w:szCs w:val="22"/>
                      <w:lang w:val="en-GB"/>
                    </w:rPr>
                  </w:pPr>
                </w:p>
              </w:tc>
            </w:tr>
          </w:tbl>
          <w:p w14:paraId="0ACC31EF" w14:textId="37EF3BC4" w:rsidR="00A52FEC" w:rsidRPr="00790559" w:rsidRDefault="00A52FEC" w:rsidP="00790559">
            <w:pPr>
              <w:rPr>
                <w:rFonts w:ascii="Arial" w:hAnsi="Arial" w:cs="Arial"/>
                <w:sz w:val="22"/>
                <w:szCs w:val="22"/>
                <w:lang w:val="en-GB"/>
              </w:rPr>
            </w:pPr>
          </w:p>
        </w:tc>
      </w:tr>
    </w:tbl>
    <w:p w14:paraId="4CC8D63F" w14:textId="6EABAD35" w:rsidR="00A76566" w:rsidRPr="00272002" w:rsidRDefault="00A76566" w:rsidP="00EC2EA4">
      <w:pPr>
        <w:rPr>
          <w:rFonts w:ascii="Arial" w:hAnsi="Arial" w:cs="Arial"/>
          <w:b/>
          <w:bCs/>
          <w:sz w:val="22"/>
          <w:szCs w:val="22"/>
        </w:rPr>
      </w:pPr>
    </w:p>
    <w:sectPr w:rsidR="00A76566" w:rsidRPr="00272002" w:rsidSect="004D36B1">
      <w:headerReference w:type="default" r:id="rId30"/>
      <w:footerReference w:type="default" r:id="rId31"/>
      <w:pgSz w:w="11907" w:h="16839" w:code="9"/>
      <w:pgMar w:top="720" w:right="720" w:bottom="720" w:left="720" w:header="426" w:footer="10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83765" w14:textId="77777777" w:rsidR="004F0060" w:rsidRDefault="004F0060" w:rsidP="00AA240B">
      <w:r>
        <w:separator/>
      </w:r>
    </w:p>
  </w:endnote>
  <w:endnote w:type="continuationSeparator" w:id="0">
    <w:p w14:paraId="5A479F2A" w14:textId="77777777" w:rsidR="004F0060" w:rsidRDefault="004F0060" w:rsidP="00AA2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13312" w14:textId="0F5CEE73" w:rsidR="00156865" w:rsidRDefault="0098253D">
    <w:pPr>
      <w:pStyle w:val="Footer"/>
      <w:jc w:val="right"/>
    </w:pPr>
    <w:sdt>
      <w:sdtPr>
        <w:id w:val="2134821340"/>
        <w:docPartObj>
          <w:docPartGallery w:val="Page Numbers (Bottom of Page)"/>
          <w:docPartUnique/>
        </w:docPartObj>
      </w:sdtPr>
      <w:sdtEndPr>
        <w:rPr>
          <w:noProof/>
        </w:rPr>
      </w:sdtEndPr>
      <w:sdtContent>
        <w:r w:rsidR="00156865">
          <w:fldChar w:fldCharType="begin"/>
        </w:r>
        <w:r w:rsidR="00156865">
          <w:instrText xml:space="preserve"> PAGE   \* MERGEFORMAT </w:instrText>
        </w:r>
        <w:r w:rsidR="00156865">
          <w:fldChar w:fldCharType="separate"/>
        </w:r>
        <w:r w:rsidR="00156865">
          <w:rPr>
            <w:noProof/>
          </w:rPr>
          <w:t>2</w:t>
        </w:r>
        <w:r w:rsidR="00156865">
          <w:rPr>
            <w:noProof/>
          </w:rPr>
          <w:fldChar w:fldCharType="end"/>
        </w:r>
      </w:sdtContent>
    </w:sdt>
  </w:p>
  <w:p w14:paraId="28E0EBBC" w14:textId="5B1F4F87" w:rsidR="00110EE2" w:rsidRPr="0046356A" w:rsidRDefault="00110EE2" w:rsidP="00110EE2">
    <w:pPr>
      <w:pStyle w:val="Footer"/>
      <w:jc w:val="center"/>
      <w:rPr>
        <w:rStyle w:val="Hyperlink"/>
        <w:rFonts w:ascii="Arial" w:hAnsi="Arial" w:cs="Arial"/>
        <w:b/>
        <w:color w:val="00498F"/>
        <w:sz w:val="28"/>
        <w:szCs w:val="28"/>
        <w:u w:val="none"/>
      </w:rPr>
    </w:pPr>
    <w:hyperlink r:id="rId1" w:history="1">
      <w:r w:rsidRPr="0046356A">
        <w:rPr>
          <w:rStyle w:val="Hyperlink"/>
          <w:rFonts w:ascii="Arial" w:hAnsi="Arial" w:cs="Arial"/>
          <w:b/>
          <w:color w:val="00498F"/>
          <w:sz w:val="28"/>
          <w:szCs w:val="28"/>
          <w:u w:val="none"/>
        </w:rPr>
        <w:t>www.cppe.ac.uk</w:t>
      </w:r>
    </w:hyperlink>
  </w:p>
  <w:p w14:paraId="57C05B52" w14:textId="2F582398" w:rsidR="00110EE2" w:rsidRPr="0046356A" w:rsidRDefault="001309AE" w:rsidP="00E517D1">
    <w:pPr>
      <w:pStyle w:val="Footer"/>
      <w:jc w:val="center"/>
      <w:rPr>
        <w:rFonts w:ascii="Verdana" w:hAnsi="Verdana"/>
        <w:b/>
        <w:color w:val="00498F"/>
      </w:rPr>
    </w:pPr>
    <w:r>
      <w:rPr>
        <w:noProof/>
        <w:lang w:val="en-GB" w:eastAsia="en-GB"/>
      </w:rPr>
      <w:drawing>
        <wp:anchor distT="0" distB="0" distL="114300" distR="114300" simplePos="0" relativeHeight="251659264" behindDoc="1" locked="0" layoutInCell="1" allowOverlap="1" wp14:anchorId="6B361064" wp14:editId="42FA4EF7">
          <wp:simplePos x="0" y="0"/>
          <wp:positionH relativeFrom="margin">
            <wp:align>left</wp:align>
          </wp:positionH>
          <wp:positionV relativeFrom="paragraph">
            <wp:posOffset>120739</wp:posOffset>
          </wp:positionV>
          <wp:extent cx="482600" cy="482600"/>
          <wp:effectExtent l="0" t="0" r="0" b="0"/>
          <wp:wrapThrough wrapText="bothSides">
            <wp:wrapPolygon edited="0">
              <wp:start x="0" y="0"/>
              <wp:lineTo x="0" y="20463"/>
              <wp:lineTo x="20463" y="20463"/>
              <wp:lineTo x="20463" y="0"/>
              <wp:lineTo x="0" y="0"/>
            </wp:wrapPolygon>
          </wp:wrapThrough>
          <wp:docPr id="3" name="Picture 3" descr="icon-facebook-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facebook-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pic:spPr>
              </pic:pic>
            </a:graphicData>
          </a:graphic>
          <wp14:sizeRelH relativeFrom="page">
            <wp14:pctWidth>0</wp14:pctWidth>
          </wp14:sizeRelH>
          <wp14:sizeRelV relativeFrom="page">
            <wp14:pctHeight>0</wp14:pctHeight>
          </wp14:sizeRelV>
        </wp:anchor>
      </w:drawing>
    </w:r>
    <w:r w:rsidR="00110EE2" w:rsidRPr="0046356A">
      <w:rPr>
        <w:rFonts w:ascii="Verdana" w:hAnsi="Verdana"/>
        <w:b/>
        <w:color w:val="00498F"/>
      </w:rPr>
      <w:t xml:space="preserve"> </w:t>
    </w:r>
  </w:p>
  <w:p w14:paraId="1863E0E9" w14:textId="5FA71A2A" w:rsidR="00CA1876" w:rsidRPr="0046356A" w:rsidRDefault="001309AE" w:rsidP="00CA1876">
    <w:pPr>
      <w:pStyle w:val="Footer"/>
      <w:rPr>
        <w:rFonts w:ascii="Verdana" w:hAnsi="Verdana"/>
        <w:b/>
        <w:color w:val="00498F"/>
      </w:rPr>
    </w:pPr>
    <w:r w:rsidRPr="0046356A">
      <w:rPr>
        <w:rFonts w:ascii="Verdana" w:hAnsi="Verdana"/>
        <w:b/>
        <w:color w:val="00498F"/>
      </w:rPr>
      <w:t xml:space="preserve">@CPPEEoE                                                                     </w:t>
    </w:r>
    <w:r w:rsidR="003745C5">
      <w:rPr>
        <w:noProof/>
      </w:rPr>
      <w:drawing>
        <wp:inline distT="0" distB="0" distL="0" distR="0" wp14:anchorId="28A39A05" wp14:editId="2277EA1D">
          <wp:extent cx="400649" cy="409526"/>
          <wp:effectExtent l="0" t="0" r="0" b="0"/>
          <wp:docPr id="291719978"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98550" name="Picture 1" descr="A white x on a black backgroun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0649" cy="409526"/>
                  </a:xfrm>
                  <a:prstGeom prst="rect">
                    <a:avLst/>
                  </a:prstGeom>
                  <a:noFill/>
                  <a:ln>
                    <a:noFill/>
                  </a:ln>
                </pic:spPr>
              </pic:pic>
            </a:graphicData>
          </a:graphic>
        </wp:inline>
      </w:drawing>
    </w:r>
    <w:r w:rsidRPr="0046356A">
      <w:rPr>
        <w:rFonts w:ascii="Verdana" w:hAnsi="Verdana"/>
        <w:b/>
        <w:color w:val="00498F"/>
      </w:rPr>
      <w:t xml:space="preserve">    @CPPEEast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F9D67" w14:textId="77777777" w:rsidR="004F0060" w:rsidRDefault="004F0060" w:rsidP="00AA240B">
      <w:r>
        <w:separator/>
      </w:r>
    </w:p>
  </w:footnote>
  <w:footnote w:type="continuationSeparator" w:id="0">
    <w:p w14:paraId="6DF971EE" w14:textId="77777777" w:rsidR="004F0060" w:rsidRDefault="004F0060" w:rsidP="00AA2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61571" w14:textId="20C94CE0" w:rsidR="006B1871" w:rsidRDefault="00456EC0" w:rsidP="001B07EC">
    <w:pPr>
      <w:pStyle w:val="Header"/>
      <w:tabs>
        <w:tab w:val="clear" w:pos="4513"/>
        <w:tab w:val="clear" w:pos="9026"/>
        <w:tab w:val="center" w:pos="5233"/>
      </w:tabs>
      <w:spacing w:before="200" w:after="120"/>
      <w:rPr>
        <w:rFonts w:ascii="Arial" w:hAnsi="Arial" w:cs="Arial"/>
        <w:b/>
        <w:color w:val="00498F"/>
        <w:sz w:val="36"/>
        <w:szCs w:val="38"/>
        <w:lang w:val="en-GB" w:eastAsia="en-GB"/>
      </w:rPr>
    </w:pPr>
    <w:r>
      <w:rPr>
        <w:noProof/>
        <w:color w:val="00498F"/>
        <w:sz w:val="36"/>
        <w:szCs w:val="38"/>
        <w:lang w:val="en-GB" w:eastAsia="en-GB"/>
      </w:rPr>
      <w:drawing>
        <wp:anchor distT="0" distB="0" distL="114300" distR="114300" simplePos="0" relativeHeight="251666944" behindDoc="1" locked="0" layoutInCell="1" allowOverlap="1" wp14:anchorId="47F065E7" wp14:editId="67281FA3">
          <wp:simplePos x="0" y="0"/>
          <wp:positionH relativeFrom="page">
            <wp:posOffset>0</wp:posOffset>
          </wp:positionH>
          <wp:positionV relativeFrom="page">
            <wp:posOffset>7620</wp:posOffset>
          </wp:positionV>
          <wp:extent cx="7586980" cy="152908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980" cy="1529080"/>
                  </a:xfrm>
                  <a:prstGeom prst="rect">
                    <a:avLst/>
                  </a:prstGeom>
                  <a:noFill/>
                </pic:spPr>
              </pic:pic>
            </a:graphicData>
          </a:graphic>
          <wp14:sizeRelH relativeFrom="margin">
            <wp14:pctWidth>0</wp14:pctWidth>
          </wp14:sizeRelH>
          <wp14:sizeRelV relativeFrom="margin">
            <wp14:pctHeight>0</wp14:pctHeight>
          </wp14:sizeRelV>
        </wp:anchor>
      </w:drawing>
    </w:r>
    <w:r w:rsidR="00666DF1">
      <w:rPr>
        <w:rFonts w:ascii="Arial" w:hAnsi="Arial" w:cs="Arial"/>
        <w:b/>
        <w:color w:val="00498F"/>
        <w:sz w:val="36"/>
        <w:szCs w:val="38"/>
        <w:lang w:val="en-GB" w:eastAsia="en-GB"/>
      </w:rPr>
      <w:t>CPPE</w:t>
    </w:r>
    <w:r w:rsidR="002B036C">
      <w:rPr>
        <w:rFonts w:ascii="Arial" w:hAnsi="Arial" w:cs="Arial"/>
        <w:b/>
        <w:color w:val="00498F"/>
        <w:sz w:val="36"/>
        <w:szCs w:val="38"/>
        <w:lang w:val="en-GB" w:eastAsia="en-GB"/>
      </w:rPr>
      <w:t xml:space="preserve"> Update</w:t>
    </w:r>
    <w:r w:rsidR="00666DF1">
      <w:rPr>
        <w:rFonts w:ascii="Arial" w:hAnsi="Arial" w:cs="Arial"/>
        <w:b/>
        <w:color w:val="00498F"/>
        <w:sz w:val="36"/>
        <w:szCs w:val="38"/>
        <w:lang w:val="en-GB" w:eastAsia="en-GB"/>
      </w:rPr>
      <w:t xml:space="preserve"> </w:t>
    </w:r>
    <w:r w:rsidR="00AE1E8E">
      <w:rPr>
        <w:rFonts w:ascii="Arial" w:hAnsi="Arial" w:cs="Arial"/>
        <w:b/>
        <w:color w:val="00498F"/>
        <w:sz w:val="36"/>
        <w:szCs w:val="38"/>
        <w:lang w:val="en-GB" w:eastAsia="en-GB"/>
      </w:rPr>
      <w:t xml:space="preserve">– </w:t>
    </w:r>
    <w:r w:rsidR="00A61AAA">
      <w:rPr>
        <w:rFonts w:ascii="Arial" w:hAnsi="Arial" w:cs="Arial"/>
        <w:b/>
        <w:color w:val="00498F"/>
        <w:sz w:val="36"/>
        <w:szCs w:val="38"/>
        <w:lang w:val="en-GB" w:eastAsia="en-GB"/>
      </w:rPr>
      <w:t>January 2025</w:t>
    </w:r>
    <w:r w:rsidR="001B07EC">
      <w:rPr>
        <w:rFonts w:ascii="Arial" w:hAnsi="Arial" w:cs="Arial"/>
        <w:b/>
        <w:color w:val="00498F"/>
        <w:sz w:val="36"/>
        <w:szCs w:val="38"/>
        <w:lang w:val="en-GB" w:eastAsia="en-GB"/>
      </w:rPr>
      <w:tab/>
    </w:r>
  </w:p>
  <w:p w14:paraId="472171D5" w14:textId="137E543F" w:rsidR="002D65A9" w:rsidRDefault="002D65A9" w:rsidP="00E376DD">
    <w:pPr>
      <w:pStyle w:val="Header"/>
      <w:tabs>
        <w:tab w:val="clear" w:pos="4513"/>
        <w:tab w:val="clear" w:pos="9026"/>
        <w:tab w:val="left" w:pos="6096"/>
      </w:tabs>
      <w:spacing w:before="200" w:after="120"/>
      <w:rPr>
        <w:rFonts w:ascii="Arial" w:hAnsi="Arial" w:cs="Arial"/>
        <w:b/>
        <w:color w:val="00498F"/>
        <w:sz w:val="36"/>
        <w:szCs w:val="38"/>
        <w:lang w:val="en-GB" w:eastAsia="en-GB"/>
      </w:rPr>
    </w:pPr>
    <w:r>
      <w:rPr>
        <w:rFonts w:ascii="Arial" w:hAnsi="Arial" w:cs="Arial"/>
        <w:b/>
        <w:color w:val="00498F"/>
        <w:sz w:val="36"/>
        <w:szCs w:val="38"/>
        <w:lang w:val="en-GB" w:eastAsia="en-GB"/>
      </w:rPr>
      <w:t>East of England team</w:t>
    </w:r>
    <w:r w:rsidR="00E376DD">
      <w:rPr>
        <w:rFonts w:ascii="Arial" w:hAnsi="Arial" w:cs="Arial"/>
        <w:b/>
        <w:color w:val="00498F"/>
        <w:sz w:val="36"/>
        <w:szCs w:val="38"/>
        <w:lang w:val="en-GB" w:eastAsia="en-GB"/>
      </w:rPr>
      <w:tab/>
    </w:r>
  </w:p>
  <w:p w14:paraId="6918D3CA" w14:textId="77777777" w:rsidR="00E31528" w:rsidRPr="00E31528" w:rsidRDefault="00E31528" w:rsidP="00840CF0">
    <w:pPr>
      <w:pStyle w:val="Header"/>
      <w:tabs>
        <w:tab w:val="clear" w:pos="4513"/>
        <w:tab w:val="center" w:pos="6096"/>
      </w:tabs>
      <w:spacing w:before="200" w:after="120"/>
      <w:rPr>
        <w:rFonts w:ascii="Arial" w:hAnsi="Arial" w:cs="Arial"/>
        <w:b/>
        <w:color w:val="00498F"/>
        <w:sz w:val="16"/>
        <w:szCs w:val="40"/>
        <w:lang w:val="en-GB" w:eastAsia="en-GB"/>
      </w:rPr>
    </w:pPr>
  </w:p>
  <w:p w14:paraId="7881DD4C" w14:textId="77777777" w:rsidR="00F609BF" w:rsidRPr="00F609BF" w:rsidRDefault="00F609BF" w:rsidP="00F609BF">
    <w:pPr>
      <w:pStyle w:val="Header"/>
      <w:spacing w:before="120" w:after="120"/>
      <w:rPr>
        <w:rFonts w:ascii="Verdana" w:hAnsi="Verdana"/>
        <w:b/>
        <w:color w:val="00498F"/>
        <w:sz w:val="36"/>
        <w:szCs w:val="36"/>
        <w:lang w:val="en-GB"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169B7"/>
    <w:multiLevelType w:val="hybridMultilevel"/>
    <w:tmpl w:val="AED47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B6688"/>
    <w:multiLevelType w:val="multilevel"/>
    <w:tmpl w:val="9C7A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00D2C"/>
    <w:multiLevelType w:val="hybridMultilevel"/>
    <w:tmpl w:val="06B81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B3387A"/>
    <w:multiLevelType w:val="hybridMultilevel"/>
    <w:tmpl w:val="CC60F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FF488F"/>
    <w:multiLevelType w:val="hybridMultilevel"/>
    <w:tmpl w:val="D922A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535D27"/>
    <w:multiLevelType w:val="hybridMultilevel"/>
    <w:tmpl w:val="9A3A4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D74CB7"/>
    <w:multiLevelType w:val="hybridMultilevel"/>
    <w:tmpl w:val="AB764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E276B6"/>
    <w:multiLevelType w:val="multilevel"/>
    <w:tmpl w:val="EB5A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0667F"/>
    <w:multiLevelType w:val="hybridMultilevel"/>
    <w:tmpl w:val="9F78627A"/>
    <w:lvl w:ilvl="0" w:tplc="08090001">
      <w:start w:val="1"/>
      <w:numFmt w:val="bullet"/>
      <w:lvlText w:val=""/>
      <w:lvlJc w:val="left"/>
      <w:pPr>
        <w:ind w:left="720" w:hanging="360"/>
      </w:pPr>
      <w:rPr>
        <w:rFonts w:ascii="Symbol" w:hAnsi="Symbol" w:hint="default"/>
      </w:rPr>
    </w:lvl>
    <w:lvl w:ilvl="1" w:tplc="4C92134E">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2C044E"/>
    <w:multiLevelType w:val="multilevel"/>
    <w:tmpl w:val="94AAD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7B11C7"/>
    <w:multiLevelType w:val="hybridMultilevel"/>
    <w:tmpl w:val="5B8EE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67715"/>
    <w:multiLevelType w:val="hybridMultilevel"/>
    <w:tmpl w:val="74C8B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393456"/>
    <w:multiLevelType w:val="hybridMultilevel"/>
    <w:tmpl w:val="B180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3C205D"/>
    <w:multiLevelType w:val="hybridMultilevel"/>
    <w:tmpl w:val="74F6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BE66CB"/>
    <w:multiLevelType w:val="multilevel"/>
    <w:tmpl w:val="70FE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1F726F"/>
    <w:multiLevelType w:val="hybridMultilevel"/>
    <w:tmpl w:val="99C00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7659A0"/>
    <w:multiLevelType w:val="multilevel"/>
    <w:tmpl w:val="0DE2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2C170E"/>
    <w:multiLevelType w:val="hybridMultilevel"/>
    <w:tmpl w:val="D7E06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5B06C1"/>
    <w:multiLevelType w:val="hybridMultilevel"/>
    <w:tmpl w:val="85FCA1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0F1189"/>
    <w:multiLevelType w:val="multilevel"/>
    <w:tmpl w:val="AC0E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E740ED"/>
    <w:multiLevelType w:val="multilevel"/>
    <w:tmpl w:val="EDC067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AE7E82"/>
    <w:multiLevelType w:val="multilevel"/>
    <w:tmpl w:val="25E2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1C4F0D"/>
    <w:multiLevelType w:val="hybridMultilevel"/>
    <w:tmpl w:val="5DAE6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0F1955"/>
    <w:multiLevelType w:val="hybridMultilevel"/>
    <w:tmpl w:val="FF7E2E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EAC16B3"/>
    <w:multiLevelType w:val="multilevel"/>
    <w:tmpl w:val="F912B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257EDF"/>
    <w:multiLevelType w:val="hybridMultilevel"/>
    <w:tmpl w:val="453EB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201731"/>
    <w:multiLevelType w:val="hybridMultilevel"/>
    <w:tmpl w:val="7AB4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AB3036"/>
    <w:multiLevelType w:val="hybridMultilevel"/>
    <w:tmpl w:val="6BEE1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B1470"/>
    <w:multiLevelType w:val="hybridMultilevel"/>
    <w:tmpl w:val="6A5E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AB6410"/>
    <w:multiLevelType w:val="hybridMultilevel"/>
    <w:tmpl w:val="62BC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1968465">
    <w:abstractNumId w:val="0"/>
  </w:num>
  <w:num w:numId="2" w16cid:durableId="121457921">
    <w:abstractNumId w:val="27"/>
  </w:num>
  <w:num w:numId="3" w16cid:durableId="1766413232">
    <w:abstractNumId w:val="7"/>
  </w:num>
  <w:num w:numId="4" w16cid:durableId="871040462">
    <w:abstractNumId w:val="25"/>
  </w:num>
  <w:num w:numId="5" w16cid:durableId="646469457">
    <w:abstractNumId w:val="1"/>
  </w:num>
  <w:num w:numId="6" w16cid:durableId="462700041">
    <w:abstractNumId w:val="24"/>
  </w:num>
  <w:num w:numId="7" w16cid:durableId="1722702670">
    <w:abstractNumId w:val="29"/>
  </w:num>
  <w:num w:numId="8" w16cid:durableId="1077172024">
    <w:abstractNumId w:val="12"/>
  </w:num>
  <w:num w:numId="9" w16cid:durableId="158425517">
    <w:abstractNumId w:val="14"/>
  </w:num>
  <w:num w:numId="10" w16cid:durableId="208811191">
    <w:abstractNumId w:val="19"/>
  </w:num>
  <w:num w:numId="11" w16cid:durableId="676078957">
    <w:abstractNumId w:val="28"/>
  </w:num>
  <w:num w:numId="12" w16cid:durableId="1559898327">
    <w:abstractNumId w:val="26"/>
  </w:num>
  <w:num w:numId="13" w16cid:durableId="1006329306">
    <w:abstractNumId w:val="6"/>
  </w:num>
  <w:num w:numId="14" w16cid:durableId="379792174">
    <w:abstractNumId w:val="4"/>
  </w:num>
  <w:num w:numId="15" w16cid:durableId="502546171">
    <w:abstractNumId w:val="18"/>
  </w:num>
  <w:num w:numId="16" w16cid:durableId="1508209370">
    <w:abstractNumId w:val="23"/>
  </w:num>
  <w:num w:numId="17" w16cid:durableId="941768342">
    <w:abstractNumId w:val="8"/>
  </w:num>
  <w:num w:numId="18" w16cid:durableId="620189209">
    <w:abstractNumId w:val="10"/>
  </w:num>
  <w:num w:numId="19" w16cid:durableId="474377286">
    <w:abstractNumId w:val="2"/>
  </w:num>
  <w:num w:numId="20" w16cid:durableId="1693871725">
    <w:abstractNumId w:val="22"/>
  </w:num>
  <w:num w:numId="21" w16cid:durableId="964503090">
    <w:abstractNumId w:val="20"/>
  </w:num>
  <w:num w:numId="22" w16cid:durableId="601838776">
    <w:abstractNumId w:val="15"/>
  </w:num>
  <w:num w:numId="23" w16cid:durableId="1934580804">
    <w:abstractNumId w:val="9"/>
  </w:num>
  <w:num w:numId="24" w16cid:durableId="642198172">
    <w:abstractNumId w:val="5"/>
  </w:num>
  <w:num w:numId="25" w16cid:durableId="1834224210">
    <w:abstractNumId w:val="3"/>
  </w:num>
  <w:num w:numId="26" w16cid:durableId="861165171">
    <w:abstractNumId w:val="13"/>
  </w:num>
  <w:num w:numId="27" w16cid:durableId="984312391">
    <w:abstractNumId w:val="17"/>
  </w:num>
  <w:num w:numId="28" w16cid:durableId="1026172772">
    <w:abstractNumId w:val="21"/>
  </w:num>
  <w:num w:numId="29" w16cid:durableId="2135170534">
    <w:abstractNumId w:val="11"/>
  </w:num>
  <w:num w:numId="30" w16cid:durableId="865413531">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C26"/>
    <w:rsid w:val="00000871"/>
    <w:rsid w:val="000009A7"/>
    <w:rsid w:val="00001515"/>
    <w:rsid w:val="000018B2"/>
    <w:rsid w:val="000022DE"/>
    <w:rsid w:val="00006B73"/>
    <w:rsid w:val="00007253"/>
    <w:rsid w:val="000113FE"/>
    <w:rsid w:val="00012744"/>
    <w:rsid w:val="000129F7"/>
    <w:rsid w:val="00014BB4"/>
    <w:rsid w:val="000163E1"/>
    <w:rsid w:val="00017B94"/>
    <w:rsid w:val="00020989"/>
    <w:rsid w:val="00021351"/>
    <w:rsid w:val="00023244"/>
    <w:rsid w:val="00023FC8"/>
    <w:rsid w:val="00025325"/>
    <w:rsid w:val="00025618"/>
    <w:rsid w:val="00026448"/>
    <w:rsid w:val="00026694"/>
    <w:rsid w:val="00026ABC"/>
    <w:rsid w:val="00031FB8"/>
    <w:rsid w:val="0003279C"/>
    <w:rsid w:val="0003334B"/>
    <w:rsid w:val="00033908"/>
    <w:rsid w:val="000343EA"/>
    <w:rsid w:val="000352F2"/>
    <w:rsid w:val="00037CD7"/>
    <w:rsid w:val="00037DA4"/>
    <w:rsid w:val="00037DF2"/>
    <w:rsid w:val="00040722"/>
    <w:rsid w:val="00042048"/>
    <w:rsid w:val="000453BA"/>
    <w:rsid w:val="00045D96"/>
    <w:rsid w:val="00047209"/>
    <w:rsid w:val="00050F94"/>
    <w:rsid w:val="0005575F"/>
    <w:rsid w:val="00055C26"/>
    <w:rsid w:val="00055C61"/>
    <w:rsid w:val="00056A69"/>
    <w:rsid w:val="0006023B"/>
    <w:rsid w:val="00060D81"/>
    <w:rsid w:val="00062B92"/>
    <w:rsid w:val="00064D05"/>
    <w:rsid w:val="00065559"/>
    <w:rsid w:val="00067A82"/>
    <w:rsid w:val="00067C23"/>
    <w:rsid w:val="00070AB0"/>
    <w:rsid w:val="00071C6D"/>
    <w:rsid w:val="00072EF1"/>
    <w:rsid w:val="000749D0"/>
    <w:rsid w:val="00075A50"/>
    <w:rsid w:val="00086BFD"/>
    <w:rsid w:val="000875F0"/>
    <w:rsid w:val="000876D9"/>
    <w:rsid w:val="00087CBF"/>
    <w:rsid w:val="000917C7"/>
    <w:rsid w:val="00091D5B"/>
    <w:rsid w:val="0009258B"/>
    <w:rsid w:val="000932FD"/>
    <w:rsid w:val="000955D6"/>
    <w:rsid w:val="00097086"/>
    <w:rsid w:val="00097C24"/>
    <w:rsid w:val="000A013F"/>
    <w:rsid w:val="000A058C"/>
    <w:rsid w:val="000A0FF5"/>
    <w:rsid w:val="000A1D21"/>
    <w:rsid w:val="000A1FBD"/>
    <w:rsid w:val="000A71E5"/>
    <w:rsid w:val="000B15C1"/>
    <w:rsid w:val="000B3824"/>
    <w:rsid w:val="000B38A1"/>
    <w:rsid w:val="000B6E6D"/>
    <w:rsid w:val="000B7E51"/>
    <w:rsid w:val="000C1326"/>
    <w:rsid w:val="000C1794"/>
    <w:rsid w:val="000C18E8"/>
    <w:rsid w:val="000C62F2"/>
    <w:rsid w:val="000C63BC"/>
    <w:rsid w:val="000C689A"/>
    <w:rsid w:val="000C6F4B"/>
    <w:rsid w:val="000D01F5"/>
    <w:rsid w:val="000D12F3"/>
    <w:rsid w:val="000D1B57"/>
    <w:rsid w:val="000D3837"/>
    <w:rsid w:val="000D615D"/>
    <w:rsid w:val="000D7CCA"/>
    <w:rsid w:val="000E050D"/>
    <w:rsid w:val="000E1A4B"/>
    <w:rsid w:val="000E1BB3"/>
    <w:rsid w:val="000E2FF8"/>
    <w:rsid w:val="000E399C"/>
    <w:rsid w:val="000F09D6"/>
    <w:rsid w:val="000F122B"/>
    <w:rsid w:val="000F2D1B"/>
    <w:rsid w:val="000F3669"/>
    <w:rsid w:val="000F3950"/>
    <w:rsid w:val="000F438B"/>
    <w:rsid w:val="000F5AB1"/>
    <w:rsid w:val="00100AE8"/>
    <w:rsid w:val="001019E1"/>
    <w:rsid w:val="00101F88"/>
    <w:rsid w:val="001025BF"/>
    <w:rsid w:val="00103B2C"/>
    <w:rsid w:val="001046B2"/>
    <w:rsid w:val="00104C2E"/>
    <w:rsid w:val="001051A4"/>
    <w:rsid w:val="00105CF3"/>
    <w:rsid w:val="001062BB"/>
    <w:rsid w:val="001066C2"/>
    <w:rsid w:val="00110EE2"/>
    <w:rsid w:val="00112333"/>
    <w:rsid w:val="0011363B"/>
    <w:rsid w:val="00116389"/>
    <w:rsid w:val="001205D1"/>
    <w:rsid w:val="00120A92"/>
    <w:rsid w:val="001214BC"/>
    <w:rsid w:val="00122C33"/>
    <w:rsid w:val="00123B62"/>
    <w:rsid w:val="00124D51"/>
    <w:rsid w:val="00126E60"/>
    <w:rsid w:val="00130612"/>
    <w:rsid w:val="001309AE"/>
    <w:rsid w:val="00130D55"/>
    <w:rsid w:val="00130F8A"/>
    <w:rsid w:val="0013199F"/>
    <w:rsid w:val="00132D9D"/>
    <w:rsid w:val="001339A2"/>
    <w:rsid w:val="0013495A"/>
    <w:rsid w:val="00140EC8"/>
    <w:rsid w:val="001417B7"/>
    <w:rsid w:val="00141B23"/>
    <w:rsid w:val="00141BAC"/>
    <w:rsid w:val="00144BCB"/>
    <w:rsid w:val="00144C04"/>
    <w:rsid w:val="001451C2"/>
    <w:rsid w:val="00145915"/>
    <w:rsid w:val="0014600A"/>
    <w:rsid w:val="00147077"/>
    <w:rsid w:val="00147C37"/>
    <w:rsid w:val="00150969"/>
    <w:rsid w:val="00151A44"/>
    <w:rsid w:val="00154B00"/>
    <w:rsid w:val="0015541D"/>
    <w:rsid w:val="00156452"/>
    <w:rsid w:val="00156865"/>
    <w:rsid w:val="00160EFA"/>
    <w:rsid w:val="00161199"/>
    <w:rsid w:val="00161861"/>
    <w:rsid w:val="00161BE0"/>
    <w:rsid w:val="00163178"/>
    <w:rsid w:val="001676E5"/>
    <w:rsid w:val="001679B5"/>
    <w:rsid w:val="001702C6"/>
    <w:rsid w:val="001718F2"/>
    <w:rsid w:val="00171A07"/>
    <w:rsid w:val="00172A41"/>
    <w:rsid w:val="00172E0A"/>
    <w:rsid w:val="00173019"/>
    <w:rsid w:val="00175089"/>
    <w:rsid w:val="0018105B"/>
    <w:rsid w:val="0018241A"/>
    <w:rsid w:val="00186508"/>
    <w:rsid w:val="001874E5"/>
    <w:rsid w:val="0018784F"/>
    <w:rsid w:val="00191496"/>
    <w:rsid w:val="00193374"/>
    <w:rsid w:val="001936D2"/>
    <w:rsid w:val="00193D55"/>
    <w:rsid w:val="00195C20"/>
    <w:rsid w:val="00197177"/>
    <w:rsid w:val="00197C98"/>
    <w:rsid w:val="001A04B7"/>
    <w:rsid w:val="001A2633"/>
    <w:rsid w:val="001A303B"/>
    <w:rsid w:val="001A3FBA"/>
    <w:rsid w:val="001A4351"/>
    <w:rsid w:val="001A56EE"/>
    <w:rsid w:val="001A6C2E"/>
    <w:rsid w:val="001B02E7"/>
    <w:rsid w:val="001B07EC"/>
    <w:rsid w:val="001B1232"/>
    <w:rsid w:val="001B219E"/>
    <w:rsid w:val="001B314A"/>
    <w:rsid w:val="001B3624"/>
    <w:rsid w:val="001B36AB"/>
    <w:rsid w:val="001B39C3"/>
    <w:rsid w:val="001B45A6"/>
    <w:rsid w:val="001B53B3"/>
    <w:rsid w:val="001B6E3F"/>
    <w:rsid w:val="001C0795"/>
    <w:rsid w:val="001C3488"/>
    <w:rsid w:val="001C35DB"/>
    <w:rsid w:val="001C7897"/>
    <w:rsid w:val="001D0CEE"/>
    <w:rsid w:val="001D180C"/>
    <w:rsid w:val="001D2DC7"/>
    <w:rsid w:val="001D50BC"/>
    <w:rsid w:val="001D5BE5"/>
    <w:rsid w:val="001D63E5"/>
    <w:rsid w:val="001D6758"/>
    <w:rsid w:val="001D6CB9"/>
    <w:rsid w:val="001D7A0B"/>
    <w:rsid w:val="001E0E07"/>
    <w:rsid w:val="001E2426"/>
    <w:rsid w:val="001E5097"/>
    <w:rsid w:val="001E59F4"/>
    <w:rsid w:val="001E614B"/>
    <w:rsid w:val="001E766A"/>
    <w:rsid w:val="001F0A28"/>
    <w:rsid w:val="001F1F85"/>
    <w:rsid w:val="001F3A54"/>
    <w:rsid w:val="001F3B20"/>
    <w:rsid w:val="001F775E"/>
    <w:rsid w:val="0020064E"/>
    <w:rsid w:val="00201127"/>
    <w:rsid w:val="0020185A"/>
    <w:rsid w:val="002031A1"/>
    <w:rsid w:val="002046B1"/>
    <w:rsid w:val="002058E5"/>
    <w:rsid w:val="00206EE8"/>
    <w:rsid w:val="002072D6"/>
    <w:rsid w:val="00207667"/>
    <w:rsid w:val="002105BD"/>
    <w:rsid w:val="00211F8E"/>
    <w:rsid w:val="00212B92"/>
    <w:rsid w:val="00214D8C"/>
    <w:rsid w:val="00216069"/>
    <w:rsid w:val="002175D7"/>
    <w:rsid w:val="0022037E"/>
    <w:rsid w:val="00221D28"/>
    <w:rsid w:val="00223541"/>
    <w:rsid w:val="00223B21"/>
    <w:rsid w:val="002254EB"/>
    <w:rsid w:val="0022646D"/>
    <w:rsid w:val="00226CA6"/>
    <w:rsid w:val="0022766E"/>
    <w:rsid w:val="00227FFC"/>
    <w:rsid w:val="00231C72"/>
    <w:rsid w:val="00231E91"/>
    <w:rsid w:val="00233AF7"/>
    <w:rsid w:val="002352CE"/>
    <w:rsid w:val="00236451"/>
    <w:rsid w:val="0023645B"/>
    <w:rsid w:val="00236862"/>
    <w:rsid w:val="0023698A"/>
    <w:rsid w:val="00240007"/>
    <w:rsid w:val="00241563"/>
    <w:rsid w:val="002503BD"/>
    <w:rsid w:val="0025063C"/>
    <w:rsid w:val="00250783"/>
    <w:rsid w:val="00253ED9"/>
    <w:rsid w:val="00254150"/>
    <w:rsid w:val="002547CC"/>
    <w:rsid w:val="002552B1"/>
    <w:rsid w:val="002552E9"/>
    <w:rsid w:val="002576AD"/>
    <w:rsid w:val="00260D58"/>
    <w:rsid w:val="002611A4"/>
    <w:rsid w:val="00261B00"/>
    <w:rsid w:val="00261BA7"/>
    <w:rsid w:val="00263AD3"/>
    <w:rsid w:val="002659FE"/>
    <w:rsid w:val="00265D8B"/>
    <w:rsid w:val="00267B4D"/>
    <w:rsid w:val="00270098"/>
    <w:rsid w:val="00270C8C"/>
    <w:rsid w:val="00270CC7"/>
    <w:rsid w:val="002712FA"/>
    <w:rsid w:val="00272002"/>
    <w:rsid w:val="00274727"/>
    <w:rsid w:val="00274D5B"/>
    <w:rsid w:val="002809ED"/>
    <w:rsid w:val="00280CE6"/>
    <w:rsid w:val="00280F64"/>
    <w:rsid w:val="00281863"/>
    <w:rsid w:val="00283920"/>
    <w:rsid w:val="00284D3D"/>
    <w:rsid w:val="00287350"/>
    <w:rsid w:val="00287647"/>
    <w:rsid w:val="00290245"/>
    <w:rsid w:val="00292409"/>
    <w:rsid w:val="002934E0"/>
    <w:rsid w:val="00293F32"/>
    <w:rsid w:val="00294E64"/>
    <w:rsid w:val="002963FD"/>
    <w:rsid w:val="002A12F5"/>
    <w:rsid w:val="002A488B"/>
    <w:rsid w:val="002A6259"/>
    <w:rsid w:val="002A6484"/>
    <w:rsid w:val="002A64CA"/>
    <w:rsid w:val="002A6E92"/>
    <w:rsid w:val="002A7441"/>
    <w:rsid w:val="002B036C"/>
    <w:rsid w:val="002B0BB5"/>
    <w:rsid w:val="002B22B1"/>
    <w:rsid w:val="002B2FF8"/>
    <w:rsid w:val="002B3135"/>
    <w:rsid w:val="002B6004"/>
    <w:rsid w:val="002B6442"/>
    <w:rsid w:val="002B6BCD"/>
    <w:rsid w:val="002B7364"/>
    <w:rsid w:val="002C0223"/>
    <w:rsid w:val="002C081C"/>
    <w:rsid w:val="002C0FCD"/>
    <w:rsid w:val="002C29B4"/>
    <w:rsid w:val="002C3BD7"/>
    <w:rsid w:val="002C5E15"/>
    <w:rsid w:val="002C5EA2"/>
    <w:rsid w:val="002C7C93"/>
    <w:rsid w:val="002D0128"/>
    <w:rsid w:val="002D1C7B"/>
    <w:rsid w:val="002D5131"/>
    <w:rsid w:val="002D654B"/>
    <w:rsid w:val="002D65A9"/>
    <w:rsid w:val="002D6C8B"/>
    <w:rsid w:val="002D7D8D"/>
    <w:rsid w:val="002E04F1"/>
    <w:rsid w:val="002E35E6"/>
    <w:rsid w:val="002E545D"/>
    <w:rsid w:val="002E59F5"/>
    <w:rsid w:val="002E5AE9"/>
    <w:rsid w:val="002E764B"/>
    <w:rsid w:val="002F0472"/>
    <w:rsid w:val="002F1124"/>
    <w:rsid w:val="002F16EF"/>
    <w:rsid w:val="002F1C38"/>
    <w:rsid w:val="002F263B"/>
    <w:rsid w:val="002F2D0E"/>
    <w:rsid w:val="002F3319"/>
    <w:rsid w:val="002F333B"/>
    <w:rsid w:val="002F419E"/>
    <w:rsid w:val="002F6088"/>
    <w:rsid w:val="002F7CEE"/>
    <w:rsid w:val="003016B0"/>
    <w:rsid w:val="00301F39"/>
    <w:rsid w:val="003078D4"/>
    <w:rsid w:val="003152B7"/>
    <w:rsid w:val="00315EE5"/>
    <w:rsid w:val="00316549"/>
    <w:rsid w:val="00317BC1"/>
    <w:rsid w:val="00321F43"/>
    <w:rsid w:val="0032275E"/>
    <w:rsid w:val="0032398E"/>
    <w:rsid w:val="00323FEF"/>
    <w:rsid w:val="0032531F"/>
    <w:rsid w:val="00325797"/>
    <w:rsid w:val="00330317"/>
    <w:rsid w:val="00330D47"/>
    <w:rsid w:val="00331258"/>
    <w:rsid w:val="003318D1"/>
    <w:rsid w:val="0033193F"/>
    <w:rsid w:val="00331BB7"/>
    <w:rsid w:val="00331E7C"/>
    <w:rsid w:val="00331F2B"/>
    <w:rsid w:val="00332055"/>
    <w:rsid w:val="00332214"/>
    <w:rsid w:val="00333D32"/>
    <w:rsid w:val="00333FBC"/>
    <w:rsid w:val="00334155"/>
    <w:rsid w:val="00337002"/>
    <w:rsid w:val="00342196"/>
    <w:rsid w:val="00342560"/>
    <w:rsid w:val="003441B0"/>
    <w:rsid w:val="003463FC"/>
    <w:rsid w:val="003467C5"/>
    <w:rsid w:val="00347FCE"/>
    <w:rsid w:val="0035091C"/>
    <w:rsid w:val="00352449"/>
    <w:rsid w:val="00352C0F"/>
    <w:rsid w:val="003537CF"/>
    <w:rsid w:val="00361123"/>
    <w:rsid w:val="00361C18"/>
    <w:rsid w:val="00361D82"/>
    <w:rsid w:val="003622B2"/>
    <w:rsid w:val="003624FF"/>
    <w:rsid w:val="003632D0"/>
    <w:rsid w:val="003649F9"/>
    <w:rsid w:val="00365C1A"/>
    <w:rsid w:val="003702B2"/>
    <w:rsid w:val="00370635"/>
    <w:rsid w:val="00370CC7"/>
    <w:rsid w:val="00370FF9"/>
    <w:rsid w:val="00372205"/>
    <w:rsid w:val="00372A94"/>
    <w:rsid w:val="00372AB8"/>
    <w:rsid w:val="00372F66"/>
    <w:rsid w:val="003745C5"/>
    <w:rsid w:val="00376F21"/>
    <w:rsid w:val="003835F4"/>
    <w:rsid w:val="00383D7B"/>
    <w:rsid w:val="00384547"/>
    <w:rsid w:val="00384680"/>
    <w:rsid w:val="00390B1E"/>
    <w:rsid w:val="00391BB1"/>
    <w:rsid w:val="00392DDF"/>
    <w:rsid w:val="003933A6"/>
    <w:rsid w:val="00393BA1"/>
    <w:rsid w:val="00394194"/>
    <w:rsid w:val="00394620"/>
    <w:rsid w:val="003970C6"/>
    <w:rsid w:val="00397D52"/>
    <w:rsid w:val="003A0C7F"/>
    <w:rsid w:val="003A3984"/>
    <w:rsid w:val="003A51E7"/>
    <w:rsid w:val="003A529B"/>
    <w:rsid w:val="003A6C96"/>
    <w:rsid w:val="003B012D"/>
    <w:rsid w:val="003B01B3"/>
    <w:rsid w:val="003B0943"/>
    <w:rsid w:val="003B3E5D"/>
    <w:rsid w:val="003B3EA1"/>
    <w:rsid w:val="003B4616"/>
    <w:rsid w:val="003B4E27"/>
    <w:rsid w:val="003B5286"/>
    <w:rsid w:val="003B5BF4"/>
    <w:rsid w:val="003B61AD"/>
    <w:rsid w:val="003B62F6"/>
    <w:rsid w:val="003B773E"/>
    <w:rsid w:val="003C03F5"/>
    <w:rsid w:val="003C0B09"/>
    <w:rsid w:val="003C0E03"/>
    <w:rsid w:val="003C130F"/>
    <w:rsid w:val="003C1CD9"/>
    <w:rsid w:val="003C3FBB"/>
    <w:rsid w:val="003C481B"/>
    <w:rsid w:val="003C7853"/>
    <w:rsid w:val="003D012D"/>
    <w:rsid w:val="003D179C"/>
    <w:rsid w:val="003D2398"/>
    <w:rsid w:val="003D2F17"/>
    <w:rsid w:val="003D452F"/>
    <w:rsid w:val="003D67CA"/>
    <w:rsid w:val="003D69F5"/>
    <w:rsid w:val="003D6D66"/>
    <w:rsid w:val="003D7010"/>
    <w:rsid w:val="003D760E"/>
    <w:rsid w:val="003D7716"/>
    <w:rsid w:val="003E053D"/>
    <w:rsid w:val="003E6574"/>
    <w:rsid w:val="003E6B60"/>
    <w:rsid w:val="003F16BA"/>
    <w:rsid w:val="003F2C96"/>
    <w:rsid w:val="003F56CB"/>
    <w:rsid w:val="00400B8D"/>
    <w:rsid w:val="00400EE7"/>
    <w:rsid w:val="0040297B"/>
    <w:rsid w:val="004035E2"/>
    <w:rsid w:val="00404C5A"/>
    <w:rsid w:val="0040746E"/>
    <w:rsid w:val="00407ADE"/>
    <w:rsid w:val="00407EB9"/>
    <w:rsid w:val="00410525"/>
    <w:rsid w:val="004108EA"/>
    <w:rsid w:val="00410A3B"/>
    <w:rsid w:val="004115CD"/>
    <w:rsid w:val="004116EC"/>
    <w:rsid w:val="004124E2"/>
    <w:rsid w:val="00412A1B"/>
    <w:rsid w:val="00413983"/>
    <w:rsid w:val="0041607B"/>
    <w:rsid w:val="00417CAA"/>
    <w:rsid w:val="0042017B"/>
    <w:rsid w:val="0042083D"/>
    <w:rsid w:val="00423B31"/>
    <w:rsid w:val="00424D13"/>
    <w:rsid w:val="00425925"/>
    <w:rsid w:val="0042646B"/>
    <w:rsid w:val="00430975"/>
    <w:rsid w:val="004315FA"/>
    <w:rsid w:val="004337CA"/>
    <w:rsid w:val="00435B1F"/>
    <w:rsid w:val="00435DCA"/>
    <w:rsid w:val="00436933"/>
    <w:rsid w:val="0043768D"/>
    <w:rsid w:val="0044065A"/>
    <w:rsid w:val="00441CD4"/>
    <w:rsid w:val="00445B87"/>
    <w:rsid w:val="00445C91"/>
    <w:rsid w:val="00446052"/>
    <w:rsid w:val="0045081F"/>
    <w:rsid w:val="00450B9F"/>
    <w:rsid w:val="00454967"/>
    <w:rsid w:val="00454A84"/>
    <w:rsid w:val="00456EC0"/>
    <w:rsid w:val="00460F2D"/>
    <w:rsid w:val="00461F85"/>
    <w:rsid w:val="004622E0"/>
    <w:rsid w:val="00462854"/>
    <w:rsid w:val="0046356A"/>
    <w:rsid w:val="00463916"/>
    <w:rsid w:val="00464DA9"/>
    <w:rsid w:val="004666A9"/>
    <w:rsid w:val="00467929"/>
    <w:rsid w:val="00467DB1"/>
    <w:rsid w:val="004703BF"/>
    <w:rsid w:val="00473898"/>
    <w:rsid w:val="004751FE"/>
    <w:rsid w:val="0047685F"/>
    <w:rsid w:val="00480DFB"/>
    <w:rsid w:val="004816DD"/>
    <w:rsid w:val="00483269"/>
    <w:rsid w:val="00485A9F"/>
    <w:rsid w:val="00486457"/>
    <w:rsid w:val="00486A57"/>
    <w:rsid w:val="004871FC"/>
    <w:rsid w:val="00490454"/>
    <w:rsid w:val="0049068B"/>
    <w:rsid w:val="00491609"/>
    <w:rsid w:val="00491DEE"/>
    <w:rsid w:val="004935C4"/>
    <w:rsid w:val="004937BA"/>
    <w:rsid w:val="00493ED0"/>
    <w:rsid w:val="00494672"/>
    <w:rsid w:val="00494922"/>
    <w:rsid w:val="00495752"/>
    <w:rsid w:val="00495BBE"/>
    <w:rsid w:val="00495F8C"/>
    <w:rsid w:val="00497FF6"/>
    <w:rsid w:val="004A0F2D"/>
    <w:rsid w:val="004A17A0"/>
    <w:rsid w:val="004A1FA3"/>
    <w:rsid w:val="004A268B"/>
    <w:rsid w:val="004A2C84"/>
    <w:rsid w:val="004A347D"/>
    <w:rsid w:val="004A3C96"/>
    <w:rsid w:val="004A4C10"/>
    <w:rsid w:val="004A5822"/>
    <w:rsid w:val="004B119F"/>
    <w:rsid w:val="004B28E5"/>
    <w:rsid w:val="004B3C63"/>
    <w:rsid w:val="004B3C8E"/>
    <w:rsid w:val="004B3EF7"/>
    <w:rsid w:val="004B4742"/>
    <w:rsid w:val="004B61B2"/>
    <w:rsid w:val="004B638B"/>
    <w:rsid w:val="004B6AAD"/>
    <w:rsid w:val="004B6DFA"/>
    <w:rsid w:val="004C2134"/>
    <w:rsid w:val="004C2627"/>
    <w:rsid w:val="004C2852"/>
    <w:rsid w:val="004C464F"/>
    <w:rsid w:val="004C6839"/>
    <w:rsid w:val="004C710F"/>
    <w:rsid w:val="004D1A4E"/>
    <w:rsid w:val="004D1F5E"/>
    <w:rsid w:val="004D20A2"/>
    <w:rsid w:val="004D36B1"/>
    <w:rsid w:val="004D38B4"/>
    <w:rsid w:val="004D4BB9"/>
    <w:rsid w:val="004D6B61"/>
    <w:rsid w:val="004D77CE"/>
    <w:rsid w:val="004E0A35"/>
    <w:rsid w:val="004E0E9F"/>
    <w:rsid w:val="004E2160"/>
    <w:rsid w:val="004E2850"/>
    <w:rsid w:val="004E2FBE"/>
    <w:rsid w:val="004E4175"/>
    <w:rsid w:val="004E5647"/>
    <w:rsid w:val="004E68DD"/>
    <w:rsid w:val="004E6A0E"/>
    <w:rsid w:val="004E7D99"/>
    <w:rsid w:val="004F0060"/>
    <w:rsid w:val="004F0641"/>
    <w:rsid w:val="004F07BB"/>
    <w:rsid w:val="004F26EF"/>
    <w:rsid w:val="004F5FF9"/>
    <w:rsid w:val="00501206"/>
    <w:rsid w:val="00501C48"/>
    <w:rsid w:val="00501DAA"/>
    <w:rsid w:val="00501F34"/>
    <w:rsid w:val="00502EE1"/>
    <w:rsid w:val="00506006"/>
    <w:rsid w:val="00507C46"/>
    <w:rsid w:val="00510792"/>
    <w:rsid w:val="00510C20"/>
    <w:rsid w:val="00510FE6"/>
    <w:rsid w:val="00512A6B"/>
    <w:rsid w:val="00512E79"/>
    <w:rsid w:val="005149A5"/>
    <w:rsid w:val="00516644"/>
    <w:rsid w:val="00521501"/>
    <w:rsid w:val="00521B00"/>
    <w:rsid w:val="00523889"/>
    <w:rsid w:val="00524112"/>
    <w:rsid w:val="005244D4"/>
    <w:rsid w:val="005247BD"/>
    <w:rsid w:val="00524BE8"/>
    <w:rsid w:val="005259CA"/>
    <w:rsid w:val="00527209"/>
    <w:rsid w:val="005276DB"/>
    <w:rsid w:val="00530076"/>
    <w:rsid w:val="00530E40"/>
    <w:rsid w:val="00531012"/>
    <w:rsid w:val="00531921"/>
    <w:rsid w:val="00533B17"/>
    <w:rsid w:val="00533ED7"/>
    <w:rsid w:val="00535BAA"/>
    <w:rsid w:val="00537859"/>
    <w:rsid w:val="00537AA3"/>
    <w:rsid w:val="005417EA"/>
    <w:rsid w:val="00541F37"/>
    <w:rsid w:val="0054350E"/>
    <w:rsid w:val="005436C0"/>
    <w:rsid w:val="00545518"/>
    <w:rsid w:val="00546B84"/>
    <w:rsid w:val="00550FA2"/>
    <w:rsid w:val="0055136D"/>
    <w:rsid w:val="005517CE"/>
    <w:rsid w:val="00551B98"/>
    <w:rsid w:val="00552354"/>
    <w:rsid w:val="00552588"/>
    <w:rsid w:val="005563EF"/>
    <w:rsid w:val="0056214D"/>
    <w:rsid w:val="005623A6"/>
    <w:rsid w:val="00563846"/>
    <w:rsid w:val="00564856"/>
    <w:rsid w:val="00564A01"/>
    <w:rsid w:val="00564BAF"/>
    <w:rsid w:val="00567AEF"/>
    <w:rsid w:val="005711D7"/>
    <w:rsid w:val="00571807"/>
    <w:rsid w:val="00572064"/>
    <w:rsid w:val="0057304F"/>
    <w:rsid w:val="0057364E"/>
    <w:rsid w:val="00573979"/>
    <w:rsid w:val="00575412"/>
    <w:rsid w:val="00575FB5"/>
    <w:rsid w:val="00577423"/>
    <w:rsid w:val="00577FAD"/>
    <w:rsid w:val="00581ACC"/>
    <w:rsid w:val="00582C08"/>
    <w:rsid w:val="00583578"/>
    <w:rsid w:val="00584202"/>
    <w:rsid w:val="0058533A"/>
    <w:rsid w:val="005855D5"/>
    <w:rsid w:val="00585683"/>
    <w:rsid w:val="00587B0E"/>
    <w:rsid w:val="00590BB8"/>
    <w:rsid w:val="00590E21"/>
    <w:rsid w:val="00593055"/>
    <w:rsid w:val="00594066"/>
    <w:rsid w:val="00595ED5"/>
    <w:rsid w:val="0059611F"/>
    <w:rsid w:val="005961D3"/>
    <w:rsid w:val="00596AC6"/>
    <w:rsid w:val="00596DF8"/>
    <w:rsid w:val="00596EB5"/>
    <w:rsid w:val="005A1150"/>
    <w:rsid w:val="005A1998"/>
    <w:rsid w:val="005A1ADD"/>
    <w:rsid w:val="005A616A"/>
    <w:rsid w:val="005B2E9A"/>
    <w:rsid w:val="005B34E6"/>
    <w:rsid w:val="005B50E9"/>
    <w:rsid w:val="005B6B9E"/>
    <w:rsid w:val="005C0674"/>
    <w:rsid w:val="005C155A"/>
    <w:rsid w:val="005C2FA7"/>
    <w:rsid w:val="005C44F4"/>
    <w:rsid w:val="005C51F9"/>
    <w:rsid w:val="005C5B65"/>
    <w:rsid w:val="005D0849"/>
    <w:rsid w:val="005D099D"/>
    <w:rsid w:val="005D1230"/>
    <w:rsid w:val="005D2C0B"/>
    <w:rsid w:val="005D393E"/>
    <w:rsid w:val="005D47BC"/>
    <w:rsid w:val="005D6595"/>
    <w:rsid w:val="005E054E"/>
    <w:rsid w:val="005E1C74"/>
    <w:rsid w:val="005E3DD4"/>
    <w:rsid w:val="005E40AD"/>
    <w:rsid w:val="005E40E0"/>
    <w:rsid w:val="005E4C6E"/>
    <w:rsid w:val="005F031A"/>
    <w:rsid w:val="005F2946"/>
    <w:rsid w:val="005F2996"/>
    <w:rsid w:val="005F3A20"/>
    <w:rsid w:val="005F4C76"/>
    <w:rsid w:val="005F5647"/>
    <w:rsid w:val="005F5CAC"/>
    <w:rsid w:val="005F6004"/>
    <w:rsid w:val="0060020C"/>
    <w:rsid w:val="00600D6A"/>
    <w:rsid w:val="00600FCA"/>
    <w:rsid w:val="00601533"/>
    <w:rsid w:val="00602813"/>
    <w:rsid w:val="00602850"/>
    <w:rsid w:val="00603666"/>
    <w:rsid w:val="00603BDB"/>
    <w:rsid w:val="00606449"/>
    <w:rsid w:val="00606E09"/>
    <w:rsid w:val="00610AD6"/>
    <w:rsid w:val="0061245D"/>
    <w:rsid w:val="00614A3D"/>
    <w:rsid w:val="00614E30"/>
    <w:rsid w:val="006154D1"/>
    <w:rsid w:val="00615962"/>
    <w:rsid w:val="00616341"/>
    <w:rsid w:val="006179EF"/>
    <w:rsid w:val="00622669"/>
    <w:rsid w:val="00623140"/>
    <w:rsid w:val="00624829"/>
    <w:rsid w:val="006260A1"/>
    <w:rsid w:val="0062726D"/>
    <w:rsid w:val="00627835"/>
    <w:rsid w:val="006312B0"/>
    <w:rsid w:val="00631DC9"/>
    <w:rsid w:val="00632109"/>
    <w:rsid w:val="0063216F"/>
    <w:rsid w:val="0063403D"/>
    <w:rsid w:val="00634F31"/>
    <w:rsid w:val="00637D22"/>
    <w:rsid w:val="006404A1"/>
    <w:rsid w:val="00641F7F"/>
    <w:rsid w:val="00643989"/>
    <w:rsid w:val="006439D0"/>
    <w:rsid w:val="00645768"/>
    <w:rsid w:val="00645AB5"/>
    <w:rsid w:val="00646026"/>
    <w:rsid w:val="0064643B"/>
    <w:rsid w:val="00646D02"/>
    <w:rsid w:val="00650953"/>
    <w:rsid w:val="00652FA3"/>
    <w:rsid w:val="00653465"/>
    <w:rsid w:val="006549A8"/>
    <w:rsid w:val="00656B0F"/>
    <w:rsid w:val="00656E83"/>
    <w:rsid w:val="00660496"/>
    <w:rsid w:val="006620A3"/>
    <w:rsid w:val="006621A2"/>
    <w:rsid w:val="00662DC7"/>
    <w:rsid w:val="00664ADC"/>
    <w:rsid w:val="00664E11"/>
    <w:rsid w:val="00666DF1"/>
    <w:rsid w:val="0066743C"/>
    <w:rsid w:val="006707A8"/>
    <w:rsid w:val="00670824"/>
    <w:rsid w:val="00672DD0"/>
    <w:rsid w:val="00672F6A"/>
    <w:rsid w:val="00673506"/>
    <w:rsid w:val="0067353C"/>
    <w:rsid w:val="0067499B"/>
    <w:rsid w:val="00675D3B"/>
    <w:rsid w:val="0067611F"/>
    <w:rsid w:val="0067698D"/>
    <w:rsid w:val="006769A8"/>
    <w:rsid w:val="00676EC7"/>
    <w:rsid w:val="006803E5"/>
    <w:rsid w:val="0068138D"/>
    <w:rsid w:val="0068202A"/>
    <w:rsid w:val="006832A3"/>
    <w:rsid w:val="00683724"/>
    <w:rsid w:val="0068562C"/>
    <w:rsid w:val="006879E2"/>
    <w:rsid w:val="00687B4C"/>
    <w:rsid w:val="00694B04"/>
    <w:rsid w:val="00694F87"/>
    <w:rsid w:val="006959DC"/>
    <w:rsid w:val="006963EB"/>
    <w:rsid w:val="006A2556"/>
    <w:rsid w:val="006A315A"/>
    <w:rsid w:val="006A414F"/>
    <w:rsid w:val="006A5084"/>
    <w:rsid w:val="006A5EF7"/>
    <w:rsid w:val="006A6E4D"/>
    <w:rsid w:val="006B0BF7"/>
    <w:rsid w:val="006B1871"/>
    <w:rsid w:val="006B3DBF"/>
    <w:rsid w:val="006B51F3"/>
    <w:rsid w:val="006C0027"/>
    <w:rsid w:val="006C0939"/>
    <w:rsid w:val="006C1EC3"/>
    <w:rsid w:val="006C1F92"/>
    <w:rsid w:val="006C51C9"/>
    <w:rsid w:val="006C52C9"/>
    <w:rsid w:val="006C5508"/>
    <w:rsid w:val="006C6045"/>
    <w:rsid w:val="006C625E"/>
    <w:rsid w:val="006C7C1D"/>
    <w:rsid w:val="006C7E5E"/>
    <w:rsid w:val="006D0564"/>
    <w:rsid w:val="006D1B3A"/>
    <w:rsid w:val="006D36D2"/>
    <w:rsid w:val="006D5F72"/>
    <w:rsid w:val="006D6DF7"/>
    <w:rsid w:val="006D70F8"/>
    <w:rsid w:val="006D71EA"/>
    <w:rsid w:val="006D7C42"/>
    <w:rsid w:val="006E0E9C"/>
    <w:rsid w:val="006E10D7"/>
    <w:rsid w:val="006E1A84"/>
    <w:rsid w:val="006E23B9"/>
    <w:rsid w:val="006E30E4"/>
    <w:rsid w:val="006E3AE3"/>
    <w:rsid w:val="006E409B"/>
    <w:rsid w:val="006E4D27"/>
    <w:rsid w:val="006E4EAC"/>
    <w:rsid w:val="006E7B87"/>
    <w:rsid w:val="006E7DEB"/>
    <w:rsid w:val="006F02FA"/>
    <w:rsid w:val="006F1E77"/>
    <w:rsid w:val="006F2362"/>
    <w:rsid w:val="006F30A7"/>
    <w:rsid w:val="007000F6"/>
    <w:rsid w:val="00700B02"/>
    <w:rsid w:val="0070139C"/>
    <w:rsid w:val="00701C75"/>
    <w:rsid w:val="00701D72"/>
    <w:rsid w:val="00702981"/>
    <w:rsid w:val="0070372B"/>
    <w:rsid w:val="00703D5B"/>
    <w:rsid w:val="007051D6"/>
    <w:rsid w:val="00705A20"/>
    <w:rsid w:val="00707E3D"/>
    <w:rsid w:val="00711851"/>
    <w:rsid w:val="00712289"/>
    <w:rsid w:val="007123FA"/>
    <w:rsid w:val="00712968"/>
    <w:rsid w:val="00714F87"/>
    <w:rsid w:val="007156B1"/>
    <w:rsid w:val="0071654F"/>
    <w:rsid w:val="007174F8"/>
    <w:rsid w:val="007179DF"/>
    <w:rsid w:val="00720086"/>
    <w:rsid w:val="00721F41"/>
    <w:rsid w:val="00723524"/>
    <w:rsid w:val="00724170"/>
    <w:rsid w:val="007246A4"/>
    <w:rsid w:val="00724C37"/>
    <w:rsid w:val="007250E4"/>
    <w:rsid w:val="00725347"/>
    <w:rsid w:val="00726E34"/>
    <w:rsid w:val="0073051D"/>
    <w:rsid w:val="007309DD"/>
    <w:rsid w:val="00734E60"/>
    <w:rsid w:val="00736D87"/>
    <w:rsid w:val="00741FE3"/>
    <w:rsid w:val="0074233C"/>
    <w:rsid w:val="00743C94"/>
    <w:rsid w:val="0074459E"/>
    <w:rsid w:val="00746772"/>
    <w:rsid w:val="00747118"/>
    <w:rsid w:val="0075168F"/>
    <w:rsid w:val="00751A84"/>
    <w:rsid w:val="00751C80"/>
    <w:rsid w:val="0075325F"/>
    <w:rsid w:val="0075350E"/>
    <w:rsid w:val="00753E1E"/>
    <w:rsid w:val="00754CAA"/>
    <w:rsid w:val="007554CE"/>
    <w:rsid w:val="0075599C"/>
    <w:rsid w:val="00757B6B"/>
    <w:rsid w:val="00757DB8"/>
    <w:rsid w:val="00761E3F"/>
    <w:rsid w:val="00762B12"/>
    <w:rsid w:val="007641BE"/>
    <w:rsid w:val="00764BAE"/>
    <w:rsid w:val="00764CF3"/>
    <w:rsid w:val="007654A3"/>
    <w:rsid w:val="00765747"/>
    <w:rsid w:val="00765C49"/>
    <w:rsid w:val="007675FA"/>
    <w:rsid w:val="00770117"/>
    <w:rsid w:val="00770197"/>
    <w:rsid w:val="00770E08"/>
    <w:rsid w:val="00771F88"/>
    <w:rsid w:val="007747F2"/>
    <w:rsid w:val="007757AB"/>
    <w:rsid w:val="00775ABF"/>
    <w:rsid w:val="00775C9A"/>
    <w:rsid w:val="00775E5E"/>
    <w:rsid w:val="00776F83"/>
    <w:rsid w:val="00777AF5"/>
    <w:rsid w:val="00777DE6"/>
    <w:rsid w:val="0078040C"/>
    <w:rsid w:val="007823FA"/>
    <w:rsid w:val="0078272C"/>
    <w:rsid w:val="0078287F"/>
    <w:rsid w:val="00784066"/>
    <w:rsid w:val="00785E3B"/>
    <w:rsid w:val="00790143"/>
    <w:rsid w:val="00790559"/>
    <w:rsid w:val="00790E78"/>
    <w:rsid w:val="00792977"/>
    <w:rsid w:val="007936B5"/>
    <w:rsid w:val="007949BF"/>
    <w:rsid w:val="00796B1A"/>
    <w:rsid w:val="007972E1"/>
    <w:rsid w:val="00797B67"/>
    <w:rsid w:val="007A166B"/>
    <w:rsid w:val="007A18FA"/>
    <w:rsid w:val="007A2B76"/>
    <w:rsid w:val="007A3369"/>
    <w:rsid w:val="007A34F2"/>
    <w:rsid w:val="007A3A8B"/>
    <w:rsid w:val="007A3CE1"/>
    <w:rsid w:val="007A4362"/>
    <w:rsid w:val="007A4640"/>
    <w:rsid w:val="007A731E"/>
    <w:rsid w:val="007A787E"/>
    <w:rsid w:val="007B5D9B"/>
    <w:rsid w:val="007B6970"/>
    <w:rsid w:val="007C11D7"/>
    <w:rsid w:val="007C241A"/>
    <w:rsid w:val="007C36A6"/>
    <w:rsid w:val="007C3A03"/>
    <w:rsid w:val="007C3E72"/>
    <w:rsid w:val="007C42F0"/>
    <w:rsid w:val="007C7A2B"/>
    <w:rsid w:val="007D16A1"/>
    <w:rsid w:val="007D575B"/>
    <w:rsid w:val="007D5CDB"/>
    <w:rsid w:val="007D7325"/>
    <w:rsid w:val="007E0DE2"/>
    <w:rsid w:val="007E119F"/>
    <w:rsid w:val="007E292A"/>
    <w:rsid w:val="007E48DE"/>
    <w:rsid w:val="007E6602"/>
    <w:rsid w:val="007E6786"/>
    <w:rsid w:val="007E6A1D"/>
    <w:rsid w:val="007E6CB0"/>
    <w:rsid w:val="007F155A"/>
    <w:rsid w:val="007F4254"/>
    <w:rsid w:val="007F4D6B"/>
    <w:rsid w:val="007F50B1"/>
    <w:rsid w:val="007F5689"/>
    <w:rsid w:val="007F7654"/>
    <w:rsid w:val="007F77E2"/>
    <w:rsid w:val="00803DD6"/>
    <w:rsid w:val="008066D3"/>
    <w:rsid w:val="00810969"/>
    <w:rsid w:val="00811563"/>
    <w:rsid w:val="00811A07"/>
    <w:rsid w:val="00812BC1"/>
    <w:rsid w:val="00814020"/>
    <w:rsid w:val="008143B2"/>
    <w:rsid w:val="00816567"/>
    <w:rsid w:val="008170A6"/>
    <w:rsid w:val="00820513"/>
    <w:rsid w:val="00820574"/>
    <w:rsid w:val="00820B3B"/>
    <w:rsid w:val="00821D79"/>
    <w:rsid w:val="00822B3F"/>
    <w:rsid w:val="00822F25"/>
    <w:rsid w:val="00823B67"/>
    <w:rsid w:val="00824AA9"/>
    <w:rsid w:val="00824FA7"/>
    <w:rsid w:val="00825AFA"/>
    <w:rsid w:val="00827E31"/>
    <w:rsid w:val="00830E25"/>
    <w:rsid w:val="0083146B"/>
    <w:rsid w:val="00831C59"/>
    <w:rsid w:val="0083351F"/>
    <w:rsid w:val="00833545"/>
    <w:rsid w:val="00836371"/>
    <w:rsid w:val="00840CF0"/>
    <w:rsid w:val="008428F2"/>
    <w:rsid w:val="00844890"/>
    <w:rsid w:val="00845A20"/>
    <w:rsid w:val="00847C0C"/>
    <w:rsid w:val="008521A3"/>
    <w:rsid w:val="00855A3F"/>
    <w:rsid w:val="00861009"/>
    <w:rsid w:val="008621DB"/>
    <w:rsid w:val="0086262E"/>
    <w:rsid w:val="008628BE"/>
    <w:rsid w:val="0086305C"/>
    <w:rsid w:val="0086533A"/>
    <w:rsid w:val="00866302"/>
    <w:rsid w:val="00871186"/>
    <w:rsid w:val="008712DC"/>
    <w:rsid w:val="00871B0E"/>
    <w:rsid w:val="00872320"/>
    <w:rsid w:val="0087264F"/>
    <w:rsid w:val="00874955"/>
    <w:rsid w:val="008760FC"/>
    <w:rsid w:val="008762D5"/>
    <w:rsid w:val="00877E45"/>
    <w:rsid w:val="00880DD9"/>
    <w:rsid w:val="008819E9"/>
    <w:rsid w:val="00883657"/>
    <w:rsid w:val="00884D91"/>
    <w:rsid w:val="00885B4B"/>
    <w:rsid w:val="00885FCF"/>
    <w:rsid w:val="0089031D"/>
    <w:rsid w:val="00892429"/>
    <w:rsid w:val="00892C1D"/>
    <w:rsid w:val="00893277"/>
    <w:rsid w:val="008937C4"/>
    <w:rsid w:val="00895787"/>
    <w:rsid w:val="00895F9B"/>
    <w:rsid w:val="00896D9C"/>
    <w:rsid w:val="00896FCF"/>
    <w:rsid w:val="00897E0D"/>
    <w:rsid w:val="008A1048"/>
    <w:rsid w:val="008A2680"/>
    <w:rsid w:val="008A2E8E"/>
    <w:rsid w:val="008A3E75"/>
    <w:rsid w:val="008A4697"/>
    <w:rsid w:val="008A75D0"/>
    <w:rsid w:val="008B3696"/>
    <w:rsid w:val="008B391D"/>
    <w:rsid w:val="008B3D38"/>
    <w:rsid w:val="008B431F"/>
    <w:rsid w:val="008B6F35"/>
    <w:rsid w:val="008B735E"/>
    <w:rsid w:val="008B7D6D"/>
    <w:rsid w:val="008C045F"/>
    <w:rsid w:val="008C065E"/>
    <w:rsid w:val="008C318F"/>
    <w:rsid w:val="008C3C36"/>
    <w:rsid w:val="008C480B"/>
    <w:rsid w:val="008C6426"/>
    <w:rsid w:val="008C6B51"/>
    <w:rsid w:val="008C6FF6"/>
    <w:rsid w:val="008D403B"/>
    <w:rsid w:val="008D5D5A"/>
    <w:rsid w:val="008D6B52"/>
    <w:rsid w:val="008D7F21"/>
    <w:rsid w:val="008E50ED"/>
    <w:rsid w:val="008E5FED"/>
    <w:rsid w:val="008E73B9"/>
    <w:rsid w:val="008E79EB"/>
    <w:rsid w:val="008F0B2A"/>
    <w:rsid w:val="008F0BB5"/>
    <w:rsid w:val="008F1BF0"/>
    <w:rsid w:val="008F24AA"/>
    <w:rsid w:val="008F27E7"/>
    <w:rsid w:val="008F63D1"/>
    <w:rsid w:val="008F7306"/>
    <w:rsid w:val="008F7713"/>
    <w:rsid w:val="00900831"/>
    <w:rsid w:val="00900DEE"/>
    <w:rsid w:val="00900FE3"/>
    <w:rsid w:val="009047A6"/>
    <w:rsid w:val="009062F8"/>
    <w:rsid w:val="009062FC"/>
    <w:rsid w:val="0090645E"/>
    <w:rsid w:val="00906881"/>
    <w:rsid w:val="009103A0"/>
    <w:rsid w:val="00914A60"/>
    <w:rsid w:val="00915BB0"/>
    <w:rsid w:val="0091682C"/>
    <w:rsid w:val="00920DE2"/>
    <w:rsid w:val="00922C7A"/>
    <w:rsid w:val="00923D7A"/>
    <w:rsid w:val="009259E4"/>
    <w:rsid w:val="00926498"/>
    <w:rsid w:val="00927923"/>
    <w:rsid w:val="00931422"/>
    <w:rsid w:val="009318E6"/>
    <w:rsid w:val="0093223E"/>
    <w:rsid w:val="009331BC"/>
    <w:rsid w:val="0093461F"/>
    <w:rsid w:val="0093569E"/>
    <w:rsid w:val="00940800"/>
    <w:rsid w:val="00944560"/>
    <w:rsid w:val="00944BC0"/>
    <w:rsid w:val="00945916"/>
    <w:rsid w:val="009463E3"/>
    <w:rsid w:val="009464EF"/>
    <w:rsid w:val="00947DEF"/>
    <w:rsid w:val="009542CA"/>
    <w:rsid w:val="009544FF"/>
    <w:rsid w:val="00954F7E"/>
    <w:rsid w:val="0095526B"/>
    <w:rsid w:val="00955868"/>
    <w:rsid w:val="00956888"/>
    <w:rsid w:val="00961969"/>
    <w:rsid w:val="00961C0A"/>
    <w:rsid w:val="009622C8"/>
    <w:rsid w:val="00962FFF"/>
    <w:rsid w:val="0096591F"/>
    <w:rsid w:val="009664CD"/>
    <w:rsid w:val="00966B3B"/>
    <w:rsid w:val="00970873"/>
    <w:rsid w:val="00972510"/>
    <w:rsid w:val="009739FE"/>
    <w:rsid w:val="00973EAC"/>
    <w:rsid w:val="00974D6F"/>
    <w:rsid w:val="00976E24"/>
    <w:rsid w:val="0098004D"/>
    <w:rsid w:val="0098253D"/>
    <w:rsid w:val="00983C81"/>
    <w:rsid w:val="009845A5"/>
    <w:rsid w:val="00984CBC"/>
    <w:rsid w:val="00984EF4"/>
    <w:rsid w:val="00985D48"/>
    <w:rsid w:val="0098625A"/>
    <w:rsid w:val="00986CC0"/>
    <w:rsid w:val="00987349"/>
    <w:rsid w:val="0099248C"/>
    <w:rsid w:val="00992B8E"/>
    <w:rsid w:val="00993BC2"/>
    <w:rsid w:val="00994B03"/>
    <w:rsid w:val="009956F0"/>
    <w:rsid w:val="0099640D"/>
    <w:rsid w:val="009969D2"/>
    <w:rsid w:val="009A0B29"/>
    <w:rsid w:val="009A1A91"/>
    <w:rsid w:val="009A47A6"/>
    <w:rsid w:val="009A5FE1"/>
    <w:rsid w:val="009A6734"/>
    <w:rsid w:val="009A7ED0"/>
    <w:rsid w:val="009B1ECF"/>
    <w:rsid w:val="009B4AFF"/>
    <w:rsid w:val="009B5DBF"/>
    <w:rsid w:val="009B6602"/>
    <w:rsid w:val="009B6FBF"/>
    <w:rsid w:val="009C0B9C"/>
    <w:rsid w:val="009C0E99"/>
    <w:rsid w:val="009C1122"/>
    <w:rsid w:val="009C2F6F"/>
    <w:rsid w:val="009C4419"/>
    <w:rsid w:val="009C493E"/>
    <w:rsid w:val="009C4C86"/>
    <w:rsid w:val="009C7FD7"/>
    <w:rsid w:val="009D0352"/>
    <w:rsid w:val="009D2BE5"/>
    <w:rsid w:val="009D303A"/>
    <w:rsid w:val="009D3CF3"/>
    <w:rsid w:val="009D5683"/>
    <w:rsid w:val="009D60E8"/>
    <w:rsid w:val="009E03BF"/>
    <w:rsid w:val="009E15C6"/>
    <w:rsid w:val="009E168E"/>
    <w:rsid w:val="009E497A"/>
    <w:rsid w:val="009E4AB5"/>
    <w:rsid w:val="009E5B12"/>
    <w:rsid w:val="009E616E"/>
    <w:rsid w:val="009F0F7E"/>
    <w:rsid w:val="009F148E"/>
    <w:rsid w:val="009F15BC"/>
    <w:rsid w:val="009F220B"/>
    <w:rsid w:val="009F32A7"/>
    <w:rsid w:val="009F35AA"/>
    <w:rsid w:val="009F448F"/>
    <w:rsid w:val="009F48C7"/>
    <w:rsid w:val="009F6F87"/>
    <w:rsid w:val="009F7D7F"/>
    <w:rsid w:val="00A02176"/>
    <w:rsid w:val="00A02F09"/>
    <w:rsid w:val="00A0382B"/>
    <w:rsid w:val="00A058E9"/>
    <w:rsid w:val="00A12293"/>
    <w:rsid w:val="00A1276F"/>
    <w:rsid w:val="00A13C6D"/>
    <w:rsid w:val="00A1548D"/>
    <w:rsid w:val="00A209B6"/>
    <w:rsid w:val="00A2132A"/>
    <w:rsid w:val="00A243D0"/>
    <w:rsid w:val="00A24D07"/>
    <w:rsid w:val="00A24DA2"/>
    <w:rsid w:val="00A251CA"/>
    <w:rsid w:val="00A25401"/>
    <w:rsid w:val="00A256A9"/>
    <w:rsid w:val="00A25934"/>
    <w:rsid w:val="00A26C50"/>
    <w:rsid w:val="00A30733"/>
    <w:rsid w:val="00A30B65"/>
    <w:rsid w:val="00A3308C"/>
    <w:rsid w:val="00A34F42"/>
    <w:rsid w:val="00A370DD"/>
    <w:rsid w:val="00A37DFF"/>
    <w:rsid w:val="00A41AFB"/>
    <w:rsid w:val="00A427CB"/>
    <w:rsid w:val="00A4393D"/>
    <w:rsid w:val="00A44051"/>
    <w:rsid w:val="00A44C14"/>
    <w:rsid w:val="00A45695"/>
    <w:rsid w:val="00A45C17"/>
    <w:rsid w:val="00A45F53"/>
    <w:rsid w:val="00A519DE"/>
    <w:rsid w:val="00A5244B"/>
    <w:rsid w:val="00A52677"/>
    <w:rsid w:val="00A52FEC"/>
    <w:rsid w:val="00A535FF"/>
    <w:rsid w:val="00A544B4"/>
    <w:rsid w:val="00A550E0"/>
    <w:rsid w:val="00A573E6"/>
    <w:rsid w:val="00A5775A"/>
    <w:rsid w:val="00A60BDD"/>
    <w:rsid w:val="00A619F4"/>
    <w:rsid w:val="00A61AAA"/>
    <w:rsid w:val="00A621E1"/>
    <w:rsid w:val="00A64E32"/>
    <w:rsid w:val="00A66560"/>
    <w:rsid w:val="00A71783"/>
    <w:rsid w:val="00A7212C"/>
    <w:rsid w:val="00A723F6"/>
    <w:rsid w:val="00A730A2"/>
    <w:rsid w:val="00A73AED"/>
    <w:rsid w:val="00A7559C"/>
    <w:rsid w:val="00A75DFD"/>
    <w:rsid w:val="00A7629B"/>
    <w:rsid w:val="00A76566"/>
    <w:rsid w:val="00A76F06"/>
    <w:rsid w:val="00A77B06"/>
    <w:rsid w:val="00A80B71"/>
    <w:rsid w:val="00A82669"/>
    <w:rsid w:val="00A84C91"/>
    <w:rsid w:val="00A851AF"/>
    <w:rsid w:val="00A85267"/>
    <w:rsid w:val="00A8748B"/>
    <w:rsid w:val="00A8797A"/>
    <w:rsid w:val="00A90671"/>
    <w:rsid w:val="00A964A5"/>
    <w:rsid w:val="00A97F14"/>
    <w:rsid w:val="00AA0FF8"/>
    <w:rsid w:val="00AA123A"/>
    <w:rsid w:val="00AA1662"/>
    <w:rsid w:val="00AA240B"/>
    <w:rsid w:val="00AA2EFA"/>
    <w:rsid w:val="00AA3601"/>
    <w:rsid w:val="00AA39B7"/>
    <w:rsid w:val="00AA3D84"/>
    <w:rsid w:val="00AA43F5"/>
    <w:rsid w:val="00AA45DF"/>
    <w:rsid w:val="00AA4A0D"/>
    <w:rsid w:val="00AA4C67"/>
    <w:rsid w:val="00AA4CDB"/>
    <w:rsid w:val="00AB1A24"/>
    <w:rsid w:val="00AB1D6C"/>
    <w:rsid w:val="00AB3417"/>
    <w:rsid w:val="00AB350D"/>
    <w:rsid w:val="00AB574A"/>
    <w:rsid w:val="00AB611E"/>
    <w:rsid w:val="00AB705F"/>
    <w:rsid w:val="00AC07FE"/>
    <w:rsid w:val="00AC0C85"/>
    <w:rsid w:val="00AC0E06"/>
    <w:rsid w:val="00AC26D0"/>
    <w:rsid w:val="00AC59F2"/>
    <w:rsid w:val="00AC7C93"/>
    <w:rsid w:val="00AD0710"/>
    <w:rsid w:val="00AD0AAB"/>
    <w:rsid w:val="00AD12A1"/>
    <w:rsid w:val="00AD28AC"/>
    <w:rsid w:val="00AD40A0"/>
    <w:rsid w:val="00AD4E07"/>
    <w:rsid w:val="00AD54FB"/>
    <w:rsid w:val="00AD5600"/>
    <w:rsid w:val="00AD563D"/>
    <w:rsid w:val="00AD590F"/>
    <w:rsid w:val="00AD63BE"/>
    <w:rsid w:val="00AD6DBE"/>
    <w:rsid w:val="00AD7DA9"/>
    <w:rsid w:val="00AE1137"/>
    <w:rsid w:val="00AE1284"/>
    <w:rsid w:val="00AE1E15"/>
    <w:rsid w:val="00AE1E8E"/>
    <w:rsid w:val="00AE2925"/>
    <w:rsid w:val="00AE3E8C"/>
    <w:rsid w:val="00AE46FF"/>
    <w:rsid w:val="00AE58FA"/>
    <w:rsid w:val="00AE6F04"/>
    <w:rsid w:val="00AE7E11"/>
    <w:rsid w:val="00AF3C14"/>
    <w:rsid w:val="00AF4437"/>
    <w:rsid w:val="00AF63BE"/>
    <w:rsid w:val="00B07BE6"/>
    <w:rsid w:val="00B128D8"/>
    <w:rsid w:val="00B13575"/>
    <w:rsid w:val="00B13845"/>
    <w:rsid w:val="00B13CA4"/>
    <w:rsid w:val="00B15013"/>
    <w:rsid w:val="00B15807"/>
    <w:rsid w:val="00B1646E"/>
    <w:rsid w:val="00B213CF"/>
    <w:rsid w:val="00B2283E"/>
    <w:rsid w:val="00B23077"/>
    <w:rsid w:val="00B2359E"/>
    <w:rsid w:val="00B24E2D"/>
    <w:rsid w:val="00B27DB0"/>
    <w:rsid w:val="00B30233"/>
    <w:rsid w:val="00B349B2"/>
    <w:rsid w:val="00B356E1"/>
    <w:rsid w:val="00B35E3E"/>
    <w:rsid w:val="00B3643D"/>
    <w:rsid w:val="00B369AD"/>
    <w:rsid w:val="00B40760"/>
    <w:rsid w:val="00B41720"/>
    <w:rsid w:val="00B42C90"/>
    <w:rsid w:val="00B43CB4"/>
    <w:rsid w:val="00B448A7"/>
    <w:rsid w:val="00B46866"/>
    <w:rsid w:val="00B52170"/>
    <w:rsid w:val="00B533B3"/>
    <w:rsid w:val="00B5475A"/>
    <w:rsid w:val="00B555BE"/>
    <w:rsid w:val="00B5767E"/>
    <w:rsid w:val="00B60813"/>
    <w:rsid w:val="00B620D8"/>
    <w:rsid w:val="00B662F5"/>
    <w:rsid w:val="00B66A46"/>
    <w:rsid w:val="00B67518"/>
    <w:rsid w:val="00B6794D"/>
    <w:rsid w:val="00B70F4B"/>
    <w:rsid w:val="00B747D5"/>
    <w:rsid w:val="00B75AF6"/>
    <w:rsid w:val="00B76BA3"/>
    <w:rsid w:val="00B815EC"/>
    <w:rsid w:val="00B83194"/>
    <w:rsid w:val="00B84C69"/>
    <w:rsid w:val="00B86135"/>
    <w:rsid w:val="00B86C68"/>
    <w:rsid w:val="00B91192"/>
    <w:rsid w:val="00B93CF1"/>
    <w:rsid w:val="00B943D8"/>
    <w:rsid w:val="00BA0C7F"/>
    <w:rsid w:val="00BA1CDB"/>
    <w:rsid w:val="00BA39E4"/>
    <w:rsid w:val="00BA410A"/>
    <w:rsid w:val="00BA64A2"/>
    <w:rsid w:val="00BA6C99"/>
    <w:rsid w:val="00BA7433"/>
    <w:rsid w:val="00BA7E9F"/>
    <w:rsid w:val="00BA7F1E"/>
    <w:rsid w:val="00BB0196"/>
    <w:rsid w:val="00BB476D"/>
    <w:rsid w:val="00BB4D8B"/>
    <w:rsid w:val="00BB54BF"/>
    <w:rsid w:val="00BB592C"/>
    <w:rsid w:val="00BC0A54"/>
    <w:rsid w:val="00BC584C"/>
    <w:rsid w:val="00BC6246"/>
    <w:rsid w:val="00BC6FF2"/>
    <w:rsid w:val="00BD00D0"/>
    <w:rsid w:val="00BD0BFC"/>
    <w:rsid w:val="00BD3598"/>
    <w:rsid w:val="00BD610E"/>
    <w:rsid w:val="00BD6183"/>
    <w:rsid w:val="00BE5809"/>
    <w:rsid w:val="00BE6384"/>
    <w:rsid w:val="00BF0BCE"/>
    <w:rsid w:val="00BF1F24"/>
    <w:rsid w:val="00BF38D7"/>
    <w:rsid w:val="00BF4343"/>
    <w:rsid w:val="00BF4C6B"/>
    <w:rsid w:val="00C0030E"/>
    <w:rsid w:val="00C0110E"/>
    <w:rsid w:val="00C0305E"/>
    <w:rsid w:val="00C043F5"/>
    <w:rsid w:val="00C04787"/>
    <w:rsid w:val="00C0541A"/>
    <w:rsid w:val="00C054DB"/>
    <w:rsid w:val="00C06824"/>
    <w:rsid w:val="00C1075D"/>
    <w:rsid w:val="00C20594"/>
    <w:rsid w:val="00C205E4"/>
    <w:rsid w:val="00C20CB7"/>
    <w:rsid w:val="00C20EFA"/>
    <w:rsid w:val="00C24AC2"/>
    <w:rsid w:val="00C25352"/>
    <w:rsid w:val="00C25547"/>
    <w:rsid w:val="00C26744"/>
    <w:rsid w:val="00C269E4"/>
    <w:rsid w:val="00C27E95"/>
    <w:rsid w:val="00C30376"/>
    <w:rsid w:val="00C3055B"/>
    <w:rsid w:val="00C31743"/>
    <w:rsid w:val="00C345F0"/>
    <w:rsid w:val="00C35353"/>
    <w:rsid w:val="00C3743E"/>
    <w:rsid w:val="00C40ED9"/>
    <w:rsid w:val="00C444EA"/>
    <w:rsid w:val="00C44E23"/>
    <w:rsid w:val="00C46AAE"/>
    <w:rsid w:val="00C50BEF"/>
    <w:rsid w:val="00C516E6"/>
    <w:rsid w:val="00C517CF"/>
    <w:rsid w:val="00C522EC"/>
    <w:rsid w:val="00C5263E"/>
    <w:rsid w:val="00C540C4"/>
    <w:rsid w:val="00C5476A"/>
    <w:rsid w:val="00C5514A"/>
    <w:rsid w:val="00C55C07"/>
    <w:rsid w:val="00C60A53"/>
    <w:rsid w:val="00C62204"/>
    <w:rsid w:val="00C6420C"/>
    <w:rsid w:val="00C67D7E"/>
    <w:rsid w:val="00C715C6"/>
    <w:rsid w:val="00C71B41"/>
    <w:rsid w:val="00C721B2"/>
    <w:rsid w:val="00C72418"/>
    <w:rsid w:val="00C7624B"/>
    <w:rsid w:val="00C77550"/>
    <w:rsid w:val="00C77971"/>
    <w:rsid w:val="00C779E1"/>
    <w:rsid w:val="00C77E81"/>
    <w:rsid w:val="00C82549"/>
    <w:rsid w:val="00C82907"/>
    <w:rsid w:val="00C83471"/>
    <w:rsid w:val="00C83E90"/>
    <w:rsid w:val="00C87292"/>
    <w:rsid w:val="00C912D5"/>
    <w:rsid w:val="00C913CF"/>
    <w:rsid w:val="00C92FA2"/>
    <w:rsid w:val="00C953B0"/>
    <w:rsid w:val="00C95C42"/>
    <w:rsid w:val="00C95D6F"/>
    <w:rsid w:val="00C95D8F"/>
    <w:rsid w:val="00C972D0"/>
    <w:rsid w:val="00CA11E1"/>
    <w:rsid w:val="00CA1876"/>
    <w:rsid w:val="00CA1A8B"/>
    <w:rsid w:val="00CA2570"/>
    <w:rsid w:val="00CA264C"/>
    <w:rsid w:val="00CA3E44"/>
    <w:rsid w:val="00CA4FCD"/>
    <w:rsid w:val="00CA4FE8"/>
    <w:rsid w:val="00CA6681"/>
    <w:rsid w:val="00CA6A57"/>
    <w:rsid w:val="00CA765E"/>
    <w:rsid w:val="00CB0D9C"/>
    <w:rsid w:val="00CB2D6B"/>
    <w:rsid w:val="00CB426B"/>
    <w:rsid w:val="00CB5101"/>
    <w:rsid w:val="00CB5B19"/>
    <w:rsid w:val="00CB5C23"/>
    <w:rsid w:val="00CB5C5B"/>
    <w:rsid w:val="00CC0564"/>
    <w:rsid w:val="00CC07DF"/>
    <w:rsid w:val="00CC0E7F"/>
    <w:rsid w:val="00CC28C5"/>
    <w:rsid w:val="00CC45E6"/>
    <w:rsid w:val="00CC5EA5"/>
    <w:rsid w:val="00CC6EB7"/>
    <w:rsid w:val="00CD017A"/>
    <w:rsid w:val="00CD0E8A"/>
    <w:rsid w:val="00CD16C3"/>
    <w:rsid w:val="00CD2820"/>
    <w:rsid w:val="00CD2F25"/>
    <w:rsid w:val="00CD30A1"/>
    <w:rsid w:val="00CD4708"/>
    <w:rsid w:val="00CD50BC"/>
    <w:rsid w:val="00CD5AEF"/>
    <w:rsid w:val="00CD5C23"/>
    <w:rsid w:val="00CD6AE7"/>
    <w:rsid w:val="00CD6F1C"/>
    <w:rsid w:val="00CE1036"/>
    <w:rsid w:val="00CE2D85"/>
    <w:rsid w:val="00CE4398"/>
    <w:rsid w:val="00CE51A6"/>
    <w:rsid w:val="00CE55A5"/>
    <w:rsid w:val="00CE5B2A"/>
    <w:rsid w:val="00CE7AB1"/>
    <w:rsid w:val="00CF1812"/>
    <w:rsid w:val="00CF2428"/>
    <w:rsid w:val="00CF2C76"/>
    <w:rsid w:val="00CF49F9"/>
    <w:rsid w:val="00CF669D"/>
    <w:rsid w:val="00CF7BFE"/>
    <w:rsid w:val="00D0024A"/>
    <w:rsid w:val="00D036BC"/>
    <w:rsid w:val="00D039F0"/>
    <w:rsid w:val="00D1202E"/>
    <w:rsid w:val="00D1337D"/>
    <w:rsid w:val="00D1436E"/>
    <w:rsid w:val="00D14B33"/>
    <w:rsid w:val="00D15157"/>
    <w:rsid w:val="00D16C23"/>
    <w:rsid w:val="00D173E6"/>
    <w:rsid w:val="00D17D9E"/>
    <w:rsid w:val="00D17F3C"/>
    <w:rsid w:val="00D20AA4"/>
    <w:rsid w:val="00D21128"/>
    <w:rsid w:val="00D258C5"/>
    <w:rsid w:val="00D27FEC"/>
    <w:rsid w:val="00D30581"/>
    <w:rsid w:val="00D33473"/>
    <w:rsid w:val="00D35CB9"/>
    <w:rsid w:val="00D36548"/>
    <w:rsid w:val="00D40A9E"/>
    <w:rsid w:val="00D43615"/>
    <w:rsid w:val="00D43D91"/>
    <w:rsid w:val="00D44875"/>
    <w:rsid w:val="00D45342"/>
    <w:rsid w:val="00D45982"/>
    <w:rsid w:val="00D45BC3"/>
    <w:rsid w:val="00D4651C"/>
    <w:rsid w:val="00D503DA"/>
    <w:rsid w:val="00D50831"/>
    <w:rsid w:val="00D51437"/>
    <w:rsid w:val="00D51EB9"/>
    <w:rsid w:val="00D529B9"/>
    <w:rsid w:val="00D53852"/>
    <w:rsid w:val="00D538AF"/>
    <w:rsid w:val="00D5545A"/>
    <w:rsid w:val="00D56A16"/>
    <w:rsid w:val="00D5742D"/>
    <w:rsid w:val="00D575A2"/>
    <w:rsid w:val="00D577C8"/>
    <w:rsid w:val="00D622D1"/>
    <w:rsid w:val="00D62722"/>
    <w:rsid w:val="00D62DED"/>
    <w:rsid w:val="00D63B76"/>
    <w:rsid w:val="00D63E16"/>
    <w:rsid w:val="00D6460E"/>
    <w:rsid w:val="00D659FB"/>
    <w:rsid w:val="00D6678E"/>
    <w:rsid w:val="00D67E3C"/>
    <w:rsid w:val="00D7110F"/>
    <w:rsid w:val="00D719E4"/>
    <w:rsid w:val="00D73424"/>
    <w:rsid w:val="00D734F8"/>
    <w:rsid w:val="00D7423B"/>
    <w:rsid w:val="00D742B8"/>
    <w:rsid w:val="00D74300"/>
    <w:rsid w:val="00D74359"/>
    <w:rsid w:val="00D743EE"/>
    <w:rsid w:val="00D74992"/>
    <w:rsid w:val="00D75372"/>
    <w:rsid w:val="00D756CD"/>
    <w:rsid w:val="00D76F89"/>
    <w:rsid w:val="00D77292"/>
    <w:rsid w:val="00D77823"/>
    <w:rsid w:val="00D77CE2"/>
    <w:rsid w:val="00D80FFF"/>
    <w:rsid w:val="00D8371E"/>
    <w:rsid w:val="00D844DF"/>
    <w:rsid w:val="00D8455B"/>
    <w:rsid w:val="00D85135"/>
    <w:rsid w:val="00D86161"/>
    <w:rsid w:val="00D861E2"/>
    <w:rsid w:val="00D86628"/>
    <w:rsid w:val="00D86DC1"/>
    <w:rsid w:val="00D8709C"/>
    <w:rsid w:val="00D917AE"/>
    <w:rsid w:val="00D91E3C"/>
    <w:rsid w:val="00D93223"/>
    <w:rsid w:val="00D93317"/>
    <w:rsid w:val="00D93344"/>
    <w:rsid w:val="00D9412E"/>
    <w:rsid w:val="00D943EB"/>
    <w:rsid w:val="00D94EF3"/>
    <w:rsid w:val="00D955B3"/>
    <w:rsid w:val="00D957F3"/>
    <w:rsid w:val="00D95BFF"/>
    <w:rsid w:val="00D96855"/>
    <w:rsid w:val="00D96B8A"/>
    <w:rsid w:val="00D977EE"/>
    <w:rsid w:val="00DA10C9"/>
    <w:rsid w:val="00DA22CD"/>
    <w:rsid w:val="00DA362F"/>
    <w:rsid w:val="00DA3C78"/>
    <w:rsid w:val="00DA3E22"/>
    <w:rsid w:val="00DB0351"/>
    <w:rsid w:val="00DB08F9"/>
    <w:rsid w:val="00DB0F8B"/>
    <w:rsid w:val="00DB6EC1"/>
    <w:rsid w:val="00DB7483"/>
    <w:rsid w:val="00DB7DF3"/>
    <w:rsid w:val="00DC03C1"/>
    <w:rsid w:val="00DC0B14"/>
    <w:rsid w:val="00DC1601"/>
    <w:rsid w:val="00DC1E26"/>
    <w:rsid w:val="00DC7738"/>
    <w:rsid w:val="00DC7B9E"/>
    <w:rsid w:val="00DD0AFA"/>
    <w:rsid w:val="00DD2570"/>
    <w:rsid w:val="00DD4535"/>
    <w:rsid w:val="00DD48F0"/>
    <w:rsid w:val="00DE0BD7"/>
    <w:rsid w:val="00DE0DA4"/>
    <w:rsid w:val="00DE0E27"/>
    <w:rsid w:val="00DE1E4B"/>
    <w:rsid w:val="00DE1F0B"/>
    <w:rsid w:val="00DE4831"/>
    <w:rsid w:val="00DF6508"/>
    <w:rsid w:val="00DF7296"/>
    <w:rsid w:val="00E033D5"/>
    <w:rsid w:val="00E03FEB"/>
    <w:rsid w:val="00E042E5"/>
    <w:rsid w:val="00E07EC8"/>
    <w:rsid w:val="00E11821"/>
    <w:rsid w:val="00E11E16"/>
    <w:rsid w:val="00E12A1A"/>
    <w:rsid w:val="00E14F03"/>
    <w:rsid w:val="00E21FAC"/>
    <w:rsid w:val="00E22577"/>
    <w:rsid w:val="00E2620B"/>
    <w:rsid w:val="00E26901"/>
    <w:rsid w:val="00E26EB1"/>
    <w:rsid w:val="00E3037A"/>
    <w:rsid w:val="00E30E99"/>
    <w:rsid w:val="00E31528"/>
    <w:rsid w:val="00E32056"/>
    <w:rsid w:val="00E32550"/>
    <w:rsid w:val="00E338EC"/>
    <w:rsid w:val="00E35722"/>
    <w:rsid w:val="00E376DD"/>
    <w:rsid w:val="00E37AA0"/>
    <w:rsid w:val="00E37BDE"/>
    <w:rsid w:val="00E37E27"/>
    <w:rsid w:val="00E4356C"/>
    <w:rsid w:val="00E444BA"/>
    <w:rsid w:val="00E451BD"/>
    <w:rsid w:val="00E4527A"/>
    <w:rsid w:val="00E45923"/>
    <w:rsid w:val="00E50A14"/>
    <w:rsid w:val="00E517D1"/>
    <w:rsid w:val="00E5210D"/>
    <w:rsid w:val="00E532A5"/>
    <w:rsid w:val="00E53E8A"/>
    <w:rsid w:val="00E54387"/>
    <w:rsid w:val="00E558CE"/>
    <w:rsid w:val="00E56924"/>
    <w:rsid w:val="00E57280"/>
    <w:rsid w:val="00E61C6F"/>
    <w:rsid w:val="00E66027"/>
    <w:rsid w:val="00E66E0D"/>
    <w:rsid w:val="00E6736F"/>
    <w:rsid w:val="00E6758D"/>
    <w:rsid w:val="00E70AB4"/>
    <w:rsid w:val="00E712C0"/>
    <w:rsid w:val="00E73542"/>
    <w:rsid w:val="00E74129"/>
    <w:rsid w:val="00E751CB"/>
    <w:rsid w:val="00E75B32"/>
    <w:rsid w:val="00E75D4B"/>
    <w:rsid w:val="00E76403"/>
    <w:rsid w:val="00E82479"/>
    <w:rsid w:val="00E830B0"/>
    <w:rsid w:val="00E83B2F"/>
    <w:rsid w:val="00E83CBD"/>
    <w:rsid w:val="00E84AD0"/>
    <w:rsid w:val="00E85002"/>
    <w:rsid w:val="00E85232"/>
    <w:rsid w:val="00E859E6"/>
    <w:rsid w:val="00E85F54"/>
    <w:rsid w:val="00E8711B"/>
    <w:rsid w:val="00E905C6"/>
    <w:rsid w:val="00E90C18"/>
    <w:rsid w:val="00E914F2"/>
    <w:rsid w:val="00E927E7"/>
    <w:rsid w:val="00E92FA3"/>
    <w:rsid w:val="00E947A5"/>
    <w:rsid w:val="00E970DD"/>
    <w:rsid w:val="00E97964"/>
    <w:rsid w:val="00EA1193"/>
    <w:rsid w:val="00EA1341"/>
    <w:rsid w:val="00EA3C8D"/>
    <w:rsid w:val="00EA492F"/>
    <w:rsid w:val="00EA5CFF"/>
    <w:rsid w:val="00EA5F3E"/>
    <w:rsid w:val="00EA600B"/>
    <w:rsid w:val="00EA7387"/>
    <w:rsid w:val="00EB01DC"/>
    <w:rsid w:val="00EB07CF"/>
    <w:rsid w:val="00EB2CE2"/>
    <w:rsid w:val="00EB3B7B"/>
    <w:rsid w:val="00EB5F87"/>
    <w:rsid w:val="00EC2E7D"/>
    <w:rsid w:val="00EC2EA4"/>
    <w:rsid w:val="00EC4DE2"/>
    <w:rsid w:val="00EC55CE"/>
    <w:rsid w:val="00EC58A8"/>
    <w:rsid w:val="00ED25C0"/>
    <w:rsid w:val="00ED275F"/>
    <w:rsid w:val="00ED447F"/>
    <w:rsid w:val="00ED4610"/>
    <w:rsid w:val="00ED6AC4"/>
    <w:rsid w:val="00EE0810"/>
    <w:rsid w:val="00EE41DA"/>
    <w:rsid w:val="00EE5719"/>
    <w:rsid w:val="00EE7951"/>
    <w:rsid w:val="00EE7A0D"/>
    <w:rsid w:val="00EF00CF"/>
    <w:rsid w:val="00EF038F"/>
    <w:rsid w:val="00EF04C4"/>
    <w:rsid w:val="00EF0A22"/>
    <w:rsid w:val="00EF1BB8"/>
    <w:rsid w:val="00EF2A57"/>
    <w:rsid w:val="00EF3DBA"/>
    <w:rsid w:val="00EF45B1"/>
    <w:rsid w:val="00EF6E5A"/>
    <w:rsid w:val="00F0172B"/>
    <w:rsid w:val="00F01B0F"/>
    <w:rsid w:val="00F0396D"/>
    <w:rsid w:val="00F04BCB"/>
    <w:rsid w:val="00F05ABF"/>
    <w:rsid w:val="00F05F76"/>
    <w:rsid w:val="00F060B8"/>
    <w:rsid w:val="00F0758D"/>
    <w:rsid w:val="00F07694"/>
    <w:rsid w:val="00F15533"/>
    <w:rsid w:val="00F159FD"/>
    <w:rsid w:val="00F17149"/>
    <w:rsid w:val="00F175AD"/>
    <w:rsid w:val="00F20F76"/>
    <w:rsid w:val="00F21B6A"/>
    <w:rsid w:val="00F26C52"/>
    <w:rsid w:val="00F27593"/>
    <w:rsid w:val="00F27913"/>
    <w:rsid w:val="00F27BA7"/>
    <w:rsid w:val="00F31B42"/>
    <w:rsid w:val="00F3552B"/>
    <w:rsid w:val="00F37BB2"/>
    <w:rsid w:val="00F4558F"/>
    <w:rsid w:val="00F45BEF"/>
    <w:rsid w:val="00F46BA0"/>
    <w:rsid w:val="00F46D3D"/>
    <w:rsid w:val="00F46E87"/>
    <w:rsid w:val="00F4776C"/>
    <w:rsid w:val="00F5012A"/>
    <w:rsid w:val="00F51C09"/>
    <w:rsid w:val="00F52567"/>
    <w:rsid w:val="00F52EA8"/>
    <w:rsid w:val="00F543B2"/>
    <w:rsid w:val="00F54E91"/>
    <w:rsid w:val="00F5546C"/>
    <w:rsid w:val="00F5650A"/>
    <w:rsid w:val="00F5778C"/>
    <w:rsid w:val="00F57BBB"/>
    <w:rsid w:val="00F609BF"/>
    <w:rsid w:val="00F60E45"/>
    <w:rsid w:val="00F62C34"/>
    <w:rsid w:val="00F62F59"/>
    <w:rsid w:val="00F62FF0"/>
    <w:rsid w:val="00F6368D"/>
    <w:rsid w:val="00F64EAF"/>
    <w:rsid w:val="00F7050E"/>
    <w:rsid w:val="00F723DF"/>
    <w:rsid w:val="00F72CDC"/>
    <w:rsid w:val="00F72E24"/>
    <w:rsid w:val="00F7335C"/>
    <w:rsid w:val="00F7384A"/>
    <w:rsid w:val="00F75CC5"/>
    <w:rsid w:val="00F7641A"/>
    <w:rsid w:val="00F76F27"/>
    <w:rsid w:val="00F83373"/>
    <w:rsid w:val="00F84634"/>
    <w:rsid w:val="00F849AD"/>
    <w:rsid w:val="00F85D0C"/>
    <w:rsid w:val="00F863F4"/>
    <w:rsid w:val="00F86D8B"/>
    <w:rsid w:val="00F87AF2"/>
    <w:rsid w:val="00F90DD4"/>
    <w:rsid w:val="00F92A2B"/>
    <w:rsid w:val="00F93A6F"/>
    <w:rsid w:val="00F9536A"/>
    <w:rsid w:val="00F953AB"/>
    <w:rsid w:val="00F953E6"/>
    <w:rsid w:val="00FA0071"/>
    <w:rsid w:val="00FA425B"/>
    <w:rsid w:val="00FA6138"/>
    <w:rsid w:val="00FA771F"/>
    <w:rsid w:val="00FA7AAC"/>
    <w:rsid w:val="00FB2042"/>
    <w:rsid w:val="00FB315B"/>
    <w:rsid w:val="00FB374A"/>
    <w:rsid w:val="00FB3836"/>
    <w:rsid w:val="00FB48AF"/>
    <w:rsid w:val="00FB490B"/>
    <w:rsid w:val="00FB59EC"/>
    <w:rsid w:val="00FB76CC"/>
    <w:rsid w:val="00FB7D55"/>
    <w:rsid w:val="00FC0B60"/>
    <w:rsid w:val="00FC2240"/>
    <w:rsid w:val="00FC3C92"/>
    <w:rsid w:val="00FC47C7"/>
    <w:rsid w:val="00FC6146"/>
    <w:rsid w:val="00FD0076"/>
    <w:rsid w:val="00FD0904"/>
    <w:rsid w:val="00FD1C99"/>
    <w:rsid w:val="00FD24F6"/>
    <w:rsid w:val="00FD285C"/>
    <w:rsid w:val="00FD3BD1"/>
    <w:rsid w:val="00FD3F46"/>
    <w:rsid w:val="00FD4646"/>
    <w:rsid w:val="00FD4D3F"/>
    <w:rsid w:val="00FD5489"/>
    <w:rsid w:val="00FD6984"/>
    <w:rsid w:val="00FD7109"/>
    <w:rsid w:val="00FE36F7"/>
    <w:rsid w:val="00FE3CB3"/>
    <w:rsid w:val="00FE448C"/>
    <w:rsid w:val="00FE49B0"/>
    <w:rsid w:val="00FE5269"/>
    <w:rsid w:val="00FE7429"/>
    <w:rsid w:val="00FF6DD3"/>
    <w:rsid w:val="21561136"/>
    <w:rsid w:val="2A829394"/>
    <w:rsid w:val="40D500E1"/>
    <w:rsid w:val="4D761229"/>
    <w:rsid w:val="74725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8AF4E2"/>
  <w15:chartTrackingRefBased/>
  <w15:docId w15:val="{967829F8-7D67-4C08-B5C3-B3D7B388D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36F7"/>
    <w:rPr>
      <w:sz w:val="24"/>
      <w:szCs w:val="24"/>
      <w:lang w:val="en-US" w:eastAsia="en-US"/>
    </w:rPr>
  </w:style>
  <w:style w:type="paragraph" w:styleId="Heading1">
    <w:name w:val="heading 1"/>
    <w:basedOn w:val="Normal"/>
    <w:next w:val="Normal"/>
    <w:link w:val="Heading1Char"/>
    <w:qFormat/>
    <w:rsid w:val="00672F6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5563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A370DD"/>
    <w:pPr>
      <w:spacing w:before="100" w:beforeAutospacing="1" w:after="100" w:afterAutospacing="1"/>
      <w:outlineLvl w:val="2"/>
    </w:pPr>
    <w:rPr>
      <w:rFonts w:ascii="Georgia" w:eastAsia="Calibri" w:hAnsi="Georgia"/>
      <w:b/>
      <w:bCs/>
      <w:color w:val="004988"/>
      <w:sz w:val="20"/>
      <w:szCs w:val="20"/>
      <w:lang w:val="en-GB" w:eastAsia="en-GB"/>
    </w:rPr>
  </w:style>
  <w:style w:type="paragraph" w:styleId="Heading4">
    <w:name w:val="heading 4"/>
    <w:basedOn w:val="Normal"/>
    <w:next w:val="Normal"/>
    <w:link w:val="Heading4Char"/>
    <w:semiHidden/>
    <w:unhideWhenUsed/>
    <w:qFormat/>
    <w:rsid w:val="00F93A6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3318D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E36F7"/>
    <w:rPr>
      <w:color w:val="0000FF"/>
      <w:u w:val="single"/>
    </w:rPr>
  </w:style>
  <w:style w:type="paragraph" w:styleId="Header">
    <w:name w:val="header"/>
    <w:basedOn w:val="Normal"/>
    <w:link w:val="HeaderChar"/>
    <w:uiPriority w:val="99"/>
    <w:rsid w:val="000F266C"/>
    <w:pPr>
      <w:tabs>
        <w:tab w:val="center" w:pos="4513"/>
        <w:tab w:val="right" w:pos="9026"/>
      </w:tabs>
    </w:pPr>
  </w:style>
  <w:style w:type="character" w:customStyle="1" w:styleId="HeaderChar">
    <w:name w:val="Header Char"/>
    <w:link w:val="Header"/>
    <w:uiPriority w:val="99"/>
    <w:rsid w:val="000F266C"/>
    <w:rPr>
      <w:sz w:val="24"/>
      <w:szCs w:val="24"/>
      <w:lang w:val="en-US" w:eastAsia="en-US"/>
    </w:rPr>
  </w:style>
  <w:style w:type="paragraph" w:styleId="Footer">
    <w:name w:val="footer"/>
    <w:basedOn w:val="Normal"/>
    <w:link w:val="FooterChar"/>
    <w:uiPriority w:val="99"/>
    <w:rsid w:val="000F266C"/>
    <w:pPr>
      <w:tabs>
        <w:tab w:val="center" w:pos="4513"/>
        <w:tab w:val="right" w:pos="9026"/>
      </w:tabs>
    </w:pPr>
  </w:style>
  <w:style w:type="character" w:customStyle="1" w:styleId="FooterChar">
    <w:name w:val="Footer Char"/>
    <w:link w:val="Footer"/>
    <w:uiPriority w:val="99"/>
    <w:rsid w:val="000F266C"/>
    <w:rPr>
      <w:sz w:val="24"/>
      <w:szCs w:val="24"/>
      <w:lang w:val="en-US" w:eastAsia="en-US"/>
    </w:rPr>
  </w:style>
  <w:style w:type="paragraph" w:styleId="BalloonText">
    <w:name w:val="Balloon Text"/>
    <w:basedOn w:val="Normal"/>
    <w:link w:val="BalloonTextChar"/>
    <w:rsid w:val="000F266C"/>
    <w:rPr>
      <w:rFonts w:ascii="Tahoma" w:hAnsi="Tahoma"/>
      <w:sz w:val="16"/>
      <w:szCs w:val="16"/>
    </w:rPr>
  </w:style>
  <w:style w:type="character" w:customStyle="1" w:styleId="BalloonTextChar">
    <w:name w:val="Balloon Text Char"/>
    <w:link w:val="BalloonText"/>
    <w:rsid w:val="000F266C"/>
    <w:rPr>
      <w:rFonts w:ascii="Tahoma" w:hAnsi="Tahoma" w:cs="Tahoma"/>
      <w:sz w:val="16"/>
      <w:szCs w:val="16"/>
      <w:lang w:val="en-US" w:eastAsia="en-US"/>
    </w:rPr>
  </w:style>
  <w:style w:type="table" w:styleId="TableGrid">
    <w:name w:val="Table Grid"/>
    <w:basedOn w:val="TableNormal"/>
    <w:uiPriority w:val="59"/>
    <w:rsid w:val="00143A5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qFormat/>
    <w:rsid w:val="00263521"/>
    <w:pPr>
      <w:spacing w:after="60"/>
      <w:jc w:val="center"/>
      <w:outlineLvl w:val="1"/>
    </w:pPr>
    <w:rPr>
      <w:rFonts w:ascii="Cambria" w:hAnsi="Cambria"/>
    </w:rPr>
  </w:style>
  <w:style w:type="character" w:customStyle="1" w:styleId="SubtitleChar">
    <w:name w:val="Subtitle Char"/>
    <w:link w:val="Subtitle"/>
    <w:rsid w:val="00263521"/>
    <w:rPr>
      <w:rFonts w:ascii="Cambria" w:eastAsia="Times New Roman" w:hAnsi="Cambria" w:cs="Times New Roman"/>
      <w:sz w:val="24"/>
      <w:szCs w:val="24"/>
      <w:lang w:val="en-US" w:eastAsia="en-US"/>
    </w:rPr>
  </w:style>
  <w:style w:type="character" w:styleId="CommentReference">
    <w:name w:val="annotation reference"/>
    <w:rsid w:val="008E618F"/>
    <w:rPr>
      <w:sz w:val="16"/>
      <w:szCs w:val="16"/>
    </w:rPr>
  </w:style>
  <w:style w:type="paragraph" w:styleId="CommentText">
    <w:name w:val="annotation text"/>
    <w:basedOn w:val="Normal"/>
    <w:link w:val="CommentTextChar"/>
    <w:rsid w:val="008E618F"/>
    <w:rPr>
      <w:sz w:val="20"/>
      <w:szCs w:val="20"/>
    </w:rPr>
  </w:style>
  <w:style w:type="character" w:customStyle="1" w:styleId="CommentTextChar">
    <w:name w:val="Comment Text Char"/>
    <w:link w:val="CommentText"/>
    <w:rsid w:val="008E618F"/>
    <w:rPr>
      <w:lang w:val="en-US" w:eastAsia="en-US"/>
    </w:rPr>
  </w:style>
  <w:style w:type="paragraph" w:styleId="CommentSubject">
    <w:name w:val="annotation subject"/>
    <w:basedOn w:val="CommentText"/>
    <w:next w:val="CommentText"/>
    <w:link w:val="CommentSubjectChar"/>
    <w:rsid w:val="008E618F"/>
    <w:rPr>
      <w:b/>
      <w:bCs/>
    </w:rPr>
  </w:style>
  <w:style w:type="character" w:customStyle="1" w:styleId="CommentSubjectChar">
    <w:name w:val="Comment Subject Char"/>
    <w:link w:val="CommentSubject"/>
    <w:rsid w:val="008E618F"/>
    <w:rPr>
      <w:b/>
      <w:bCs/>
      <w:lang w:val="en-US" w:eastAsia="en-US"/>
    </w:rPr>
  </w:style>
  <w:style w:type="paragraph" w:customStyle="1" w:styleId="ColorfulList-Accent11">
    <w:name w:val="Colorful List - Accent 11"/>
    <w:basedOn w:val="Normal"/>
    <w:qFormat/>
    <w:rsid w:val="0079598F"/>
    <w:pPr>
      <w:ind w:left="720"/>
    </w:pPr>
  </w:style>
  <w:style w:type="paragraph" w:styleId="NormalWeb">
    <w:name w:val="Normal (Web)"/>
    <w:basedOn w:val="Normal"/>
    <w:uiPriority w:val="99"/>
    <w:rsid w:val="003A3D14"/>
    <w:pPr>
      <w:spacing w:before="100" w:beforeAutospacing="1" w:after="100" w:afterAutospacing="1"/>
    </w:pPr>
    <w:rPr>
      <w:lang w:val="en-GB" w:eastAsia="en-GB"/>
    </w:rPr>
  </w:style>
  <w:style w:type="character" w:styleId="Strong">
    <w:name w:val="Strong"/>
    <w:uiPriority w:val="22"/>
    <w:qFormat/>
    <w:rsid w:val="00D95763"/>
    <w:rPr>
      <w:b/>
      <w:bCs/>
    </w:rPr>
  </w:style>
  <w:style w:type="paragraph" w:customStyle="1" w:styleId="Default">
    <w:name w:val="Default"/>
    <w:rsid w:val="00EF65E4"/>
    <w:pPr>
      <w:autoSpaceDE w:val="0"/>
      <w:autoSpaceDN w:val="0"/>
      <w:adjustRightInd w:val="0"/>
    </w:pPr>
    <w:rPr>
      <w:rFonts w:ascii="Verdana" w:eastAsia="Calibri" w:hAnsi="Verdana" w:cs="Verdana"/>
      <w:color w:val="000000"/>
      <w:sz w:val="24"/>
      <w:szCs w:val="24"/>
      <w:lang w:eastAsia="en-US"/>
    </w:rPr>
  </w:style>
  <w:style w:type="paragraph" w:customStyle="1" w:styleId="MediumGrid21">
    <w:name w:val="Medium Grid 21"/>
    <w:uiPriority w:val="1"/>
    <w:qFormat/>
    <w:rsid w:val="001043E1"/>
    <w:rPr>
      <w:sz w:val="24"/>
      <w:szCs w:val="24"/>
      <w:lang w:val="en-US" w:eastAsia="en-US"/>
    </w:rPr>
  </w:style>
  <w:style w:type="character" w:styleId="FollowedHyperlink">
    <w:name w:val="FollowedHyperlink"/>
    <w:rsid w:val="002576AD"/>
    <w:rPr>
      <w:color w:val="800080"/>
      <w:u w:val="single"/>
    </w:rPr>
  </w:style>
  <w:style w:type="character" w:customStyle="1" w:styleId="Heading3Char">
    <w:name w:val="Heading 3 Char"/>
    <w:link w:val="Heading3"/>
    <w:uiPriority w:val="9"/>
    <w:rsid w:val="00A370DD"/>
    <w:rPr>
      <w:rFonts w:ascii="Georgia" w:eastAsia="Calibri" w:hAnsi="Georgia"/>
      <w:b/>
      <w:bCs/>
      <w:color w:val="004988"/>
    </w:rPr>
  </w:style>
  <w:style w:type="character" w:styleId="Emphasis">
    <w:name w:val="Emphasis"/>
    <w:uiPriority w:val="20"/>
    <w:qFormat/>
    <w:rsid w:val="0011363B"/>
    <w:rPr>
      <w:i/>
      <w:iCs/>
    </w:rPr>
  </w:style>
  <w:style w:type="character" w:customStyle="1" w:styleId="UnresolvedMention1">
    <w:name w:val="Unresolved Mention1"/>
    <w:uiPriority w:val="99"/>
    <w:semiHidden/>
    <w:unhideWhenUsed/>
    <w:rsid w:val="000D615D"/>
    <w:rPr>
      <w:color w:val="605E5C"/>
      <w:shd w:val="clear" w:color="auto" w:fill="E1DFDD"/>
    </w:rPr>
  </w:style>
  <w:style w:type="paragraph" w:customStyle="1" w:styleId="xmsonormal">
    <w:name w:val="x_msonormal"/>
    <w:basedOn w:val="Normal"/>
    <w:rsid w:val="00B86135"/>
    <w:pPr>
      <w:spacing w:before="100" w:beforeAutospacing="1" w:after="100" w:afterAutospacing="1"/>
    </w:pPr>
    <w:rPr>
      <w:rFonts w:eastAsia="Calibri"/>
      <w:lang w:val="en-GB" w:eastAsia="en-GB"/>
    </w:rPr>
  </w:style>
  <w:style w:type="paragraph" w:customStyle="1" w:styleId="col-sm-12">
    <w:name w:val="col-sm-12"/>
    <w:basedOn w:val="Normal"/>
    <w:rsid w:val="00D5742D"/>
    <w:pPr>
      <w:spacing w:before="100" w:beforeAutospacing="1" w:after="100" w:afterAutospacing="1"/>
    </w:pPr>
    <w:rPr>
      <w:lang w:val="en-GB" w:eastAsia="en-GB"/>
    </w:rPr>
  </w:style>
  <w:style w:type="paragraph" w:styleId="ListParagraph">
    <w:name w:val="List Paragraph"/>
    <w:aliases w:val="Normal + indent,List Paragraph 1,List Paragraph1"/>
    <w:basedOn w:val="Normal"/>
    <w:link w:val="ListParagraphChar"/>
    <w:uiPriority w:val="34"/>
    <w:qFormat/>
    <w:rsid w:val="00D75372"/>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UnresolvedMention2">
    <w:name w:val="Unresolved Mention2"/>
    <w:basedOn w:val="DefaultParagraphFont"/>
    <w:uiPriority w:val="99"/>
    <w:semiHidden/>
    <w:unhideWhenUsed/>
    <w:rsid w:val="00C40ED9"/>
    <w:rPr>
      <w:color w:val="605E5C"/>
      <w:shd w:val="clear" w:color="auto" w:fill="E1DFDD"/>
    </w:rPr>
  </w:style>
  <w:style w:type="paragraph" w:styleId="PlainText">
    <w:name w:val="Plain Text"/>
    <w:basedOn w:val="Normal"/>
    <w:link w:val="PlainTextChar"/>
    <w:uiPriority w:val="99"/>
    <w:unhideWhenUsed/>
    <w:rsid w:val="005E4C6E"/>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5E4C6E"/>
    <w:rPr>
      <w:rFonts w:ascii="Calibri" w:eastAsiaTheme="minorHAnsi" w:hAnsi="Calibri" w:cstheme="minorBidi"/>
      <w:sz w:val="22"/>
      <w:szCs w:val="21"/>
      <w:lang w:eastAsia="en-US"/>
    </w:rPr>
  </w:style>
  <w:style w:type="character" w:styleId="UnresolvedMention">
    <w:name w:val="Unresolved Mention"/>
    <w:basedOn w:val="DefaultParagraphFont"/>
    <w:uiPriority w:val="99"/>
    <w:semiHidden/>
    <w:unhideWhenUsed/>
    <w:rsid w:val="00614A3D"/>
    <w:rPr>
      <w:color w:val="605E5C"/>
      <w:shd w:val="clear" w:color="auto" w:fill="E1DFDD"/>
    </w:rPr>
  </w:style>
  <w:style w:type="paragraph" w:styleId="NoSpacing">
    <w:name w:val="No Spacing"/>
    <w:uiPriority w:val="1"/>
    <w:qFormat/>
    <w:rsid w:val="00531012"/>
    <w:rPr>
      <w:rFonts w:asciiTheme="minorHAnsi" w:eastAsiaTheme="minorHAnsi" w:hAnsiTheme="minorHAnsi" w:cstheme="minorBidi"/>
      <w:sz w:val="22"/>
      <w:szCs w:val="22"/>
      <w:lang w:eastAsia="en-US"/>
    </w:rPr>
  </w:style>
  <w:style w:type="character" w:customStyle="1" w:styleId="d2edcug0">
    <w:name w:val="d2edcug0"/>
    <w:basedOn w:val="DefaultParagraphFont"/>
    <w:rsid w:val="007A4362"/>
  </w:style>
  <w:style w:type="character" w:customStyle="1" w:styleId="gpro0wi8">
    <w:name w:val="gpro0wi8"/>
    <w:basedOn w:val="DefaultParagraphFont"/>
    <w:rsid w:val="007A4362"/>
  </w:style>
  <w:style w:type="character" w:customStyle="1" w:styleId="pcp91wgn">
    <w:name w:val="pcp91wgn"/>
    <w:basedOn w:val="DefaultParagraphFont"/>
    <w:rsid w:val="007A4362"/>
  </w:style>
  <w:style w:type="character" w:customStyle="1" w:styleId="A1">
    <w:name w:val="A1"/>
    <w:uiPriority w:val="99"/>
    <w:rsid w:val="006C7C1D"/>
    <w:rPr>
      <w:color w:val="000000"/>
    </w:rPr>
  </w:style>
  <w:style w:type="character" w:customStyle="1" w:styleId="Heading2Char">
    <w:name w:val="Heading 2 Char"/>
    <w:basedOn w:val="DefaultParagraphFont"/>
    <w:link w:val="Heading2"/>
    <w:semiHidden/>
    <w:rsid w:val="005563EF"/>
    <w:rPr>
      <w:rFonts w:asciiTheme="majorHAnsi" w:eastAsiaTheme="majorEastAsia" w:hAnsiTheme="majorHAnsi" w:cstheme="majorBidi"/>
      <w:color w:val="2F5496" w:themeColor="accent1" w:themeShade="BF"/>
      <w:sz w:val="26"/>
      <w:szCs w:val="26"/>
      <w:lang w:val="en-US" w:eastAsia="en-US"/>
    </w:rPr>
  </w:style>
  <w:style w:type="character" w:customStyle="1" w:styleId="xcontentpasted0">
    <w:name w:val="x_contentpasted0"/>
    <w:basedOn w:val="DefaultParagraphFont"/>
    <w:rsid w:val="005563EF"/>
  </w:style>
  <w:style w:type="paragraph" w:customStyle="1" w:styleId="paragraph">
    <w:name w:val="paragraph"/>
    <w:basedOn w:val="Normal"/>
    <w:rsid w:val="009047A6"/>
    <w:pPr>
      <w:spacing w:before="100" w:beforeAutospacing="1" w:after="100" w:afterAutospacing="1"/>
    </w:pPr>
    <w:rPr>
      <w:rFonts w:ascii="Calibri" w:eastAsiaTheme="minorHAnsi" w:hAnsi="Calibri" w:cs="Calibri"/>
      <w:sz w:val="22"/>
      <w:szCs w:val="22"/>
      <w:lang w:val="en-GB" w:eastAsia="en-GB"/>
    </w:rPr>
  </w:style>
  <w:style w:type="character" w:customStyle="1" w:styleId="normaltextrun">
    <w:name w:val="normaltextrun"/>
    <w:basedOn w:val="DefaultParagraphFont"/>
    <w:rsid w:val="009047A6"/>
  </w:style>
  <w:style w:type="character" w:customStyle="1" w:styleId="eop">
    <w:name w:val="eop"/>
    <w:basedOn w:val="DefaultParagraphFont"/>
    <w:rsid w:val="009047A6"/>
  </w:style>
  <w:style w:type="character" w:customStyle="1" w:styleId="Heading4Char">
    <w:name w:val="Heading 4 Char"/>
    <w:basedOn w:val="DefaultParagraphFont"/>
    <w:link w:val="Heading4"/>
    <w:semiHidden/>
    <w:rsid w:val="00F93A6F"/>
    <w:rPr>
      <w:rFonts w:asciiTheme="majorHAnsi" w:eastAsiaTheme="majorEastAsia" w:hAnsiTheme="majorHAnsi" w:cstheme="majorBidi"/>
      <w:i/>
      <w:iCs/>
      <w:color w:val="2F5496" w:themeColor="accent1" w:themeShade="BF"/>
      <w:sz w:val="24"/>
      <w:szCs w:val="24"/>
      <w:lang w:val="en-US" w:eastAsia="en-US"/>
    </w:rPr>
  </w:style>
  <w:style w:type="character" w:customStyle="1" w:styleId="Heading1Char">
    <w:name w:val="Heading 1 Char"/>
    <w:basedOn w:val="DefaultParagraphFont"/>
    <w:link w:val="Heading1"/>
    <w:rsid w:val="00672F6A"/>
    <w:rPr>
      <w:rFonts w:asciiTheme="majorHAnsi" w:eastAsiaTheme="majorEastAsia" w:hAnsiTheme="majorHAnsi" w:cstheme="majorBidi"/>
      <w:color w:val="2F5496" w:themeColor="accent1" w:themeShade="BF"/>
      <w:sz w:val="32"/>
      <w:szCs w:val="32"/>
      <w:lang w:val="en-US" w:eastAsia="en-US"/>
    </w:rPr>
  </w:style>
  <w:style w:type="character" w:customStyle="1" w:styleId="ListParagraphChar">
    <w:name w:val="List Paragraph Char"/>
    <w:aliases w:val="Normal + indent Char,List Paragraph 1 Char,List Paragraph1 Char"/>
    <w:basedOn w:val="DefaultParagraphFont"/>
    <w:link w:val="ListParagraph"/>
    <w:uiPriority w:val="34"/>
    <w:rsid w:val="00672F6A"/>
    <w:rPr>
      <w:rFonts w:asciiTheme="minorHAnsi" w:eastAsiaTheme="minorHAnsi" w:hAnsiTheme="minorHAnsi" w:cstheme="minorBidi"/>
      <w:sz w:val="22"/>
      <w:szCs w:val="22"/>
      <w:lang w:eastAsia="en-US"/>
    </w:rPr>
  </w:style>
  <w:style w:type="paragraph" w:styleId="Revision">
    <w:name w:val="Revision"/>
    <w:hidden/>
    <w:uiPriority w:val="99"/>
    <w:semiHidden/>
    <w:rsid w:val="00025618"/>
    <w:rPr>
      <w:sz w:val="24"/>
      <w:szCs w:val="24"/>
      <w:lang w:val="en-US" w:eastAsia="en-US"/>
    </w:rPr>
  </w:style>
  <w:style w:type="paragraph" w:customStyle="1" w:styleId="xxmsonormal">
    <w:name w:val="x_x_msonormal"/>
    <w:basedOn w:val="Normal"/>
    <w:rsid w:val="003D179C"/>
    <w:rPr>
      <w:rFonts w:ascii="Calibri" w:eastAsiaTheme="minorHAnsi" w:hAnsi="Calibri" w:cs="Calibri"/>
      <w:sz w:val="22"/>
      <w:szCs w:val="22"/>
      <w:lang w:val="en-GB" w:eastAsia="en-GB"/>
    </w:rPr>
  </w:style>
  <w:style w:type="character" w:customStyle="1" w:styleId="Heading5Char">
    <w:name w:val="Heading 5 Char"/>
    <w:basedOn w:val="DefaultParagraphFont"/>
    <w:link w:val="Heading5"/>
    <w:semiHidden/>
    <w:rsid w:val="003318D1"/>
    <w:rPr>
      <w:rFonts w:asciiTheme="majorHAnsi" w:eastAsiaTheme="majorEastAsia" w:hAnsiTheme="majorHAnsi" w:cstheme="majorBidi"/>
      <w:color w:val="2F5496" w:themeColor="accent1" w:themeShade="BF"/>
      <w:sz w:val="24"/>
      <w:szCs w:val="24"/>
      <w:lang w:val="en-US" w:eastAsia="en-US"/>
    </w:rPr>
  </w:style>
  <w:style w:type="character" w:customStyle="1" w:styleId="markt1cph4u2h">
    <w:name w:val="markt1cph4u2h"/>
    <w:basedOn w:val="DefaultParagraphFont"/>
    <w:rsid w:val="00454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173">
      <w:bodyDiv w:val="1"/>
      <w:marLeft w:val="0"/>
      <w:marRight w:val="0"/>
      <w:marTop w:val="0"/>
      <w:marBottom w:val="0"/>
      <w:divBdr>
        <w:top w:val="none" w:sz="0" w:space="0" w:color="auto"/>
        <w:left w:val="none" w:sz="0" w:space="0" w:color="auto"/>
        <w:bottom w:val="none" w:sz="0" w:space="0" w:color="auto"/>
        <w:right w:val="none" w:sz="0" w:space="0" w:color="auto"/>
      </w:divBdr>
    </w:div>
    <w:div w:id="33503574">
      <w:bodyDiv w:val="1"/>
      <w:marLeft w:val="0"/>
      <w:marRight w:val="0"/>
      <w:marTop w:val="0"/>
      <w:marBottom w:val="0"/>
      <w:divBdr>
        <w:top w:val="none" w:sz="0" w:space="0" w:color="auto"/>
        <w:left w:val="none" w:sz="0" w:space="0" w:color="auto"/>
        <w:bottom w:val="none" w:sz="0" w:space="0" w:color="auto"/>
        <w:right w:val="none" w:sz="0" w:space="0" w:color="auto"/>
      </w:divBdr>
    </w:div>
    <w:div w:id="47270788">
      <w:bodyDiv w:val="1"/>
      <w:marLeft w:val="0"/>
      <w:marRight w:val="0"/>
      <w:marTop w:val="0"/>
      <w:marBottom w:val="0"/>
      <w:divBdr>
        <w:top w:val="none" w:sz="0" w:space="0" w:color="auto"/>
        <w:left w:val="none" w:sz="0" w:space="0" w:color="auto"/>
        <w:bottom w:val="none" w:sz="0" w:space="0" w:color="auto"/>
        <w:right w:val="none" w:sz="0" w:space="0" w:color="auto"/>
      </w:divBdr>
    </w:div>
    <w:div w:id="53242440">
      <w:bodyDiv w:val="1"/>
      <w:marLeft w:val="0"/>
      <w:marRight w:val="0"/>
      <w:marTop w:val="0"/>
      <w:marBottom w:val="0"/>
      <w:divBdr>
        <w:top w:val="none" w:sz="0" w:space="0" w:color="auto"/>
        <w:left w:val="none" w:sz="0" w:space="0" w:color="auto"/>
        <w:bottom w:val="none" w:sz="0" w:space="0" w:color="auto"/>
        <w:right w:val="none" w:sz="0" w:space="0" w:color="auto"/>
      </w:divBdr>
    </w:div>
    <w:div w:id="58289766">
      <w:bodyDiv w:val="1"/>
      <w:marLeft w:val="0"/>
      <w:marRight w:val="0"/>
      <w:marTop w:val="0"/>
      <w:marBottom w:val="0"/>
      <w:divBdr>
        <w:top w:val="none" w:sz="0" w:space="0" w:color="auto"/>
        <w:left w:val="none" w:sz="0" w:space="0" w:color="auto"/>
        <w:bottom w:val="none" w:sz="0" w:space="0" w:color="auto"/>
        <w:right w:val="none" w:sz="0" w:space="0" w:color="auto"/>
      </w:divBdr>
      <w:divsChild>
        <w:div w:id="684020078">
          <w:marLeft w:val="0"/>
          <w:marRight w:val="0"/>
          <w:marTop w:val="0"/>
          <w:marBottom w:val="0"/>
          <w:divBdr>
            <w:top w:val="none" w:sz="0" w:space="0" w:color="auto"/>
            <w:left w:val="none" w:sz="0" w:space="0" w:color="auto"/>
            <w:bottom w:val="none" w:sz="0" w:space="0" w:color="auto"/>
            <w:right w:val="none" w:sz="0" w:space="0" w:color="auto"/>
          </w:divBdr>
          <w:divsChild>
            <w:div w:id="1132015420">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59645459">
      <w:bodyDiv w:val="1"/>
      <w:marLeft w:val="0"/>
      <w:marRight w:val="0"/>
      <w:marTop w:val="0"/>
      <w:marBottom w:val="0"/>
      <w:divBdr>
        <w:top w:val="none" w:sz="0" w:space="0" w:color="auto"/>
        <w:left w:val="none" w:sz="0" w:space="0" w:color="auto"/>
        <w:bottom w:val="none" w:sz="0" w:space="0" w:color="auto"/>
        <w:right w:val="none" w:sz="0" w:space="0" w:color="auto"/>
      </w:divBdr>
      <w:divsChild>
        <w:div w:id="2043702893">
          <w:marLeft w:val="0"/>
          <w:marRight w:val="0"/>
          <w:marTop w:val="0"/>
          <w:marBottom w:val="0"/>
          <w:divBdr>
            <w:top w:val="none" w:sz="0" w:space="0" w:color="auto"/>
            <w:left w:val="none" w:sz="0" w:space="0" w:color="auto"/>
            <w:bottom w:val="none" w:sz="0" w:space="0" w:color="auto"/>
            <w:right w:val="none" w:sz="0" w:space="0" w:color="auto"/>
          </w:divBdr>
        </w:div>
        <w:div w:id="25109254">
          <w:marLeft w:val="0"/>
          <w:marRight w:val="0"/>
          <w:marTop w:val="0"/>
          <w:marBottom w:val="0"/>
          <w:divBdr>
            <w:top w:val="none" w:sz="0" w:space="0" w:color="auto"/>
            <w:left w:val="none" w:sz="0" w:space="0" w:color="auto"/>
            <w:bottom w:val="none" w:sz="0" w:space="0" w:color="auto"/>
            <w:right w:val="none" w:sz="0" w:space="0" w:color="auto"/>
          </w:divBdr>
        </w:div>
        <w:div w:id="962661994">
          <w:marLeft w:val="0"/>
          <w:marRight w:val="0"/>
          <w:marTop w:val="0"/>
          <w:marBottom w:val="0"/>
          <w:divBdr>
            <w:top w:val="none" w:sz="0" w:space="0" w:color="auto"/>
            <w:left w:val="none" w:sz="0" w:space="0" w:color="auto"/>
            <w:bottom w:val="none" w:sz="0" w:space="0" w:color="auto"/>
            <w:right w:val="none" w:sz="0" w:space="0" w:color="auto"/>
          </w:divBdr>
        </w:div>
        <w:div w:id="135075984">
          <w:marLeft w:val="0"/>
          <w:marRight w:val="0"/>
          <w:marTop w:val="0"/>
          <w:marBottom w:val="0"/>
          <w:divBdr>
            <w:top w:val="none" w:sz="0" w:space="0" w:color="auto"/>
            <w:left w:val="none" w:sz="0" w:space="0" w:color="auto"/>
            <w:bottom w:val="none" w:sz="0" w:space="0" w:color="auto"/>
            <w:right w:val="none" w:sz="0" w:space="0" w:color="auto"/>
          </w:divBdr>
        </w:div>
        <w:div w:id="1526989815">
          <w:marLeft w:val="0"/>
          <w:marRight w:val="0"/>
          <w:marTop w:val="240"/>
          <w:marBottom w:val="240"/>
          <w:divBdr>
            <w:top w:val="none" w:sz="0" w:space="0" w:color="auto"/>
            <w:left w:val="none" w:sz="0" w:space="0" w:color="auto"/>
            <w:bottom w:val="none" w:sz="0" w:space="0" w:color="auto"/>
            <w:right w:val="none" w:sz="0" w:space="0" w:color="auto"/>
          </w:divBdr>
          <w:divsChild>
            <w:div w:id="2091582350">
              <w:marLeft w:val="0"/>
              <w:marRight w:val="0"/>
              <w:marTop w:val="0"/>
              <w:marBottom w:val="0"/>
              <w:divBdr>
                <w:top w:val="none" w:sz="0" w:space="0" w:color="auto"/>
                <w:left w:val="none" w:sz="0" w:space="0" w:color="auto"/>
                <w:bottom w:val="none" w:sz="0" w:space="0" w:color="auto"/>
                <w:right w:val="none" w:sz="0" w:space="0" w:color="auto"/>
              </w:divBdr>
              <w:divsChild>
                <w:div w:id="1705057175">
                  <w:marLeft w:val="0"/>
                  <w:marRight w:val="180"/>
                  <w:marTop w:val="0"/>
                  <w:marBottom w:val="0"/>
                  <w:divBdr>
                    <w:top w:val="none" w:sz="0" w:space="0" w:color="auto"/>
                    <w:left w:val="none" w:sz="0" w:space="0" w:color="auto"/>
                    <w:bottom w:val="none" w:sz="0" w:space="0" w:color="auto"/>
                    <w:right w:val="none" w:sz="0" w:space="0" w:color="auto"/>
                  </w:divBdr>
                </w:div>
                <w:div w:id="2145657400">
                  <w:marLeft w:val="0"/>
                  <w:marRight w:val="120"/>
                  <w:marTop w:val="0"/>
                  <w:marBottom w:val="180"/>
                  <w:divBdr>
                    <w:top w:val="none" w:sz="0" w:space="0" w:color="auto"/>
                    <w:left w:val="none" w:sz="0" w:space="0" w:color="auto"/>
                    <w:bottom w:val="none" w:sz="0" w:space="0" w:color="auto"/>
                    <w:right w:val="none" w:sz="0" w:space="0" w:color="auto"/>
                  </w:divBdr>
                </w:div>
                <w:div w:id="147714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22502">
          <w:marLeft w:val="0"/>
          <w:marRight w:val="0"/>
          <w:marTop w:val="0"/>
          <w:marBottom w:val="0"/>
          <w:divBdr>
            <w:top w:val="none" w:sz="0" w:space="0" w:color="auto"/>
            <w:left w:val="none" w:sz="0" w:space="0" w:color="auto"/>
            <w:bottom w:val="none" w:sz="0" w:space="0" w:color="auto"/>
            <w:right w:val="none" w:sz="0" w:space="0" w:color="auto"/>
          </w:divBdr>
        </w:div>
      </w:divsChild>
    </w:div>
    <w:div w:id="60296263">
      <w:bodyDiv w:val="1"/>
      <w:marLeft w:val="0"/>
      <w:marRight w:val="0"/>
      <w:marTop w:val="0"/>
      <w:marBottom w:val="0"/>
      <w:divBdr>
        <w:top w:val="none" w:sz="0" w:space="0" w:color="auto"/>
        <w:left w:val="none" w:sz="0" w:space="0" w:color="auto"/>
        <w:bottom w:val="none" w:sz="0" w:space="0" w:color="auto"/>
        <w:right w:val="none" w:sz="0" w:space="0" w:color="auto"/>
      </w:divBdr>
    </w:div>
    <w:div w:id="65761768">
      <w:bodyDiv w:val="1"/>
      <w:marLeft w:val="0"/>
      <w:marRight w:val="0"/>
      <w:marTop w:val="0"/>
      <w:marBottom w:val="0"/>
      <w:divBdr>
        <w:top w:val="none" w:sz="0" w:space="0" w:color="auto"/>
        <w:left w:val="none" w:sz="0" w:space="0" w:color="auto"/>
        <w:bottom w:val="none" w:sz="0" w:space="0" w:color="auto"/>
        <w:right w:val="none" w:sz="0" w:space="0" w:color="auto"/>
      </w:divBdr>
    </w:div>
    <w:div w:id="87773413">
      <w:bodyDiv w:val="1"/>
      <w:marLeft w:val="0"/>
      <w:marRight w:val="0"/>
      <w:marTop w:val="0"/>
      <w:marBottom w:val="0"/>
      <w:divBdr>
        <w:top w:val="none" w:sz="0" w:space="0" w:color="auto"/>
        <w:left w:val="none" w:sz="0" w:space="0" w:color="auto"/>
        <w:bottom w:val="none" w:sz="0" w:space="0" w:color="auto"/>
        <w:right w:val="none" w:sz="0" w:space="0" w:color="auto"/>
      </w:divBdr>
    </w:div>
    <w:div w:id="91896915">
      <w:bodyDiv w:val="1"/>
      <w:marLeft w:val="0"/>
      <w:marRight w:val="0"/>
      <w:marTop w:val="0"/>
      <w:marBottom w:val="0"/>
      <w:divBdr>
        <w:top w:val="none" w:sz="0" w:space="0" w:color="auto"/>
        <w:left w:val="none" w:sz="0" w:space="0" w:color="auto"/>
        <w:bottom w:val="none" w:sz="0" w:space="0" w:color="auto"/>
        <w:right w:val="none" w:sz="0" w:space="0" w:color="auto"/>
      </w:divBdr>
    </w:div>
    <w:div w:id="117988601">
      <w:bodyDiv w:val="1"/>
      <w:marLeft w:val="0"/>
      <w:marRight w:val="0"/>
      <w:marTop w:val="0"/>
      <w:marBottom w:val="0"/>
      <w:divBdr>
        <w:top w:val="none" w:sz="0" w:space="0" w:color="auto"/>
        <w:left w:val="none" w:sz="0" w:space="0" w:color="auto"/>
        <w:bottom w:val="none" w:sz="0" w:space="0" w:color="auto"/>
        <w:right w:val="none" w:sz="0" w:space="0" w:color="auto"/>
      </w:divBdr>
      <w:divsChild>
        <w:div w:id="276304264">
          <w:marLeft w:val="0"/>
          <w:marRight w:val="0"/>
          <w:marTop w:val="0"/>
          <w:marBottom w:val="0"/>
          <w:divBdr>
            <w:top w:val="none" w:sz="0" w:space="0" w:color="auto"/>
            <w:left w:val="none" w:sz="0" w:space="0" w:color="auto"/>
            <w:bottom w:val="none" w:sz="0" w:space="0" w:color="auto"/>
            <w:right w:val="none" w:sz="0" w:space="0" w:color="auto"/>
          </w:divBdr>
          <w:divsChild>
            <w:div w:id="1246648737">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 w:id="717507341">
          <w:marLeft w:val="0"/>
          <w:marRight w:val="0"/>
          <w:marTop w:val="0"/>
          <w:marBottom w:val="0"/>
          <w:divBdr>
            <w:top w:val="none" w:sz="0" w:space="0" w:color="auto"/>
            <w:left w:val="none" w:sz="0" w:space="0" w:color="auto"/>
            <w:bottom w:val="none" w:sz="0" w:space="0" w:color="auto"/>
            <w:right w:val="none" w:sz="0" w:space="0" w:color="auto"/>
          </w:divBdr>
          <w:divsChild>
            <w:div w:id="696349428">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 w:id="849758814">
          <w:marLeft w:val="0"/>
          <w:marRight w:val="0"/>
          <w:marTop w:val="0"/>
          <w:marBottom w:val="0"/>
          <w:divBdr>
            <w:top w:val="none" w:sz="0" w:space="0" w:color="auto"/>
            <w:left w:val="none" w:sz="0" w:space="0" w:color="auto"/>
            <w:bottom w:val="none" w:sz="0" w:space="0" w:color="auto"/>
            <w:right w:val="none" w:sz="0" w:space="0" w:color="auto"/>
          </w:divBdr>
          <w:divsChild>
            <w:div w:id="1257592215">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124472116">
      <w:bodyDiv w:val="1"/>
      <w:marLeft w:val="0"/>
      <w:marRight w:val="0"/>
      <w:marTop w:val="0"/>
      <w:marBottom w:val="0"/>
      <w:divBdr>
        <w:top w:val="none" w:sz="0" w:space="0" w:color="auto"/>
        <w:left w:val="none" w:sz="0" w:space="0" w:color="auto"/>
        <w:bottom w:val="none" w:sz="0" w:space="0" w:color="auto"/>
        <w:right w:val="none" w:sz="0" w:space="0" w:color="auto"/>
      </w:divBdr>
    </w:div>
    <w:div w:id="134683621">
      <w:bodyDiv w:val="1"/>
      <w:marLeft w:val="0"/>
      <w:marRight w:val="0"/>
      <w:marTop w:val="0"/>
      <w:marBottom w:val="0"/>
      <w:divBdr>
        <w:top w:val="none" w:sz="0" w:space="0" w:color="auto"/>
        <w:left w:val="none" w:sz="0" w:space="0" w:color="auto"/>
        <w:bottom w:val="none" w:sz="0" w:space="0" w:color="auto"/>
        <w:right w:val="none" w:sz="0" w:space="0" w:color="auto"/>
      </w:divBdr>
      <w:divsChild>
        <w:div w:id="625505270">
          <w:marLeft w:val="720"/>
          <w:marRight w:val="0"/>
          <w:marTop w:val="134"/>
          <w:marBottom w:val="0"/>
          <w:divBdr>
            <w:top w:val="none" w:sz="0" w:space="0" w:color="auto"/>
            <w:left w:val="none" w:sz="0" w:space="0" w:color="auto"/>
            <w:bottom w:val="none" w:sz="0" w:space="0" w:color="auto"/>
            <w:right w:val="none" w:sz="0" w:space="0" w:color="auto"/>
          </w:divBdr>
        </w:div>
        <w:div w:id="1932007175">
          <w:marLeft w:val="720"/>
          <w:marRight w:val="0"/>
          <w:marTop w:val="134"/>
          <w:marBottom w:val="0"/>
          <w:divBdr>
            <w:top w:val="none" w:sz="0" w:space="0" w:color="auto"/>
            <w:left w:val="none" w:sz="0" w:space="0" w:color="auto"/>
            <w:bottom w:val="none" w:sz="0" w:space="0" w:color="auto"/>
            <w:right w:val="none" w:sz="0" w:space="0" w:color="auto"/>
          </w:divBdr>
        </w:div>
        <w:div w:id="2062509769">
          <w:marLeft w:val="720"/>
          <w:marRight w:val="0"/>
          <w:marTop w:val="134"/>
          <w:marBottom w:val="0"/>
          <w:divBdr>
            <w:top w:val="none" w:sz="0" w:space="0" w:color="auto"/>
            <w:left w:val="none" w:sz="0" w:space="0" w:color="auto"/>
            <w:bottom w:val="none" w:sz="0" w:space="0" w:color="auto"/>
            <w:right w:val="none" w:sz="0" w:space="0" w:color="auto"/>
          </w:divBdr>
        </w:div>
      </w:divsChild>
    </w:div>
    <w:div w:id="137572777">
      <w:bodyDiv w:val="1"/>
      <w:marLeft w:val="0"/>
      <w:marRight w:val="0"/>
      <w:marTop w:val="0"/>
      <w:marBottom w:val="0"/>
      <w:divBdr>
        <w:top w:val="none" w:sz="0" w:space="0" w:color="auto"/>
        <w:left w:val="none" w:sz="0" w:space="0" w:color="auto"/>
        <w:bottom w:val="none" w:sz="0" w:space="0" w:color="auto"/>
        <w:right w:val="none" w:sz="0" w:space="0" w:color="auto"/>
      </w:divBdr>
    </w:div>
    <w:div w:id="148525888">
      <w:bodyDiv w:val="1"/>
      <w:marLeft w:val="0"/>
      <w:marRight w:val="0"/>
      <w:marTop w:val="0"/>
      <w:marBottom w:val="0"/>
      <w:divBdr>
        <w:top w:val="none" w:sz="0" w:space="0" w:color="auto"/>
        <w:left w:val="none" w:sz="0" w:space="0" w:color="auto"/>
        <w:bottom w:val="none" w:sz="0" w:space="0" w:color="auto"/>
        <w:right w:val="none" w:sz="0" w:space="0" w:color="auto"/>
      </w:divBdr>
    </w:div>
    <w:div w:id="174149478">
      <w:bodyDiv w:val="1"/>
      <w:marLeft w:val="0"/>
      <w:marRight w:val="0"/>
      <w:marTop w:val="0"/>
      <w:marBottom w:val="0"/>
      <w:divBdr>
        <w:top w:val="none" w:sz="0" w:space="0" w:color="auto"/>
        <w:left w:val="none" w:sz="0" w:space="0" w:color="auto"/>
        <w:bottom w:val="none" w:sz="0" w:space="0" w:color="auto"/>
        <w:right w:val="none" w:sz="0" w:space="0" w:color="auto"/>
      </w:divBdr>
    </w:div>
    <w:div w:id="177358534">
      <w:bodyDiv w:val="1"/>
      <w:marLeft w:val="0"/>
      <w:marRight w:val="0"/>
      <w:marTop w:val="0"/>
      <w:marBottom w:val="0"/>
      <w:divBdr>
        <w:top w:val="none" w:sz="0" w:space="0" w:color="auto"/>
        <w:left w:val="none" w:sz="0" w:space="0" w:color="auto"/>
        <w:bottom w:val="none" w:sz="0" w:space="0" w:color="auto"/>
        <w:right w:val="none" w:sz="0" w:space="0" w:color="auto"/>
      </w:divBdr>
    </w:div>
    <w:div w:id="177892398">
      <w:bodyDiv w:val="1"/>
      <w:marLeft w:val="0"/>
      <w:marRight w:val="0"/>
      <w:marTop w:val="0"/>
      <w:marBottom w:val="0"/>
      <w:divBdr>
        <w:top w:val="none" w:sz="0" w:space="0" w:color="auto"/>
        <w:left w:val="none" w:sz="0" w:space="0" w:color="auto"/>
        <w:bottom w:val="none" w:sz="0" w:space="0" w:color="auto"/>
        <w:right w:val="none" w:sz="0" w:space="0" w:color="auto"/>
      </w:divBdr>
    </w:div>
    <w:div w:id="203955739">
      <w:bodyDiv w:val="1"/>
      <w:marLeft w:val="0"/>
      <w:marRight w:val="0"/>
      <w:marTop w:val="0"/>
      <w:marBottom w:val="0"/>
      <w:divBdr>
        <w:top w:val="none" w:sz="0" w:space="0" w:color="auto"/>
        <w:left w:val="none" w:sz="0" w:space="0" w:color="auto"/>
        <w:bottom w:val="none" w:sz="0" w:space="0" w:color="auto"/>
        <w:right w:val="none" w:sz="0" w:space="0" w:color="auto"/>
      </w:divBdr>
    </w:div>
    <w:div w:id="223177974">
      <w:bodyDiv w:val="1"/>
      <w:marLeft w:val="0"/>
      <w:marRight w:val="0"/>
      <w:marTop w:val="0"/>
      <w:marBottom w:val="0"/>
      <w:divBdr>
        <w:top w:val="none" w:sz="0" w:space="0" w:color="auto"/>
        <w:left w:val="none" w:sz="0" w:space="0" w:color="auto"/>
        <w:bottom w:val="none" w:sz="0" w:space="0" w:color="auto"/>
        <w:right w:val="none" w:sz="0" w:space="0" w:color="auto"/>
      </w:divBdr>
    </w:div>
    <w:div w:id="224293236">
      <w:bodyDiv w:val="1"/>
      <w:marLeft w:val="0"/>
      <w:marRight w:val="0"/>
      <w:marTop w:val="0"/>
      <w:marBottom w:val="0"/>
      <w:divBdr>
        <w:top w:val="none" w:sz="0" w:space="0" w:color="auto"/>
        <w:left w:val="none" w:sz="0" w:space="0" w:color="auto"/>
        <w:bottom w:val="none" w:sz="0" w:space="0" w:color="auto"/>
        <w:right w:val="none" w:sz="0" w:space="0" w:color="auto"/>
      </w:divBdr>
    </w:div>
    <w:div w:id="246351032">
      <w:bodyDiv w:val="1"/>
      <w:marLeft w:val="0"/>
      <w:marRight w:val="0"/>
      <w:marTop w:val="0"/>
      <w:marBottom w:val="0"/>
      <w:divBdr>
        <w:top w:val="none" w:sz="0" w:space="0" w:color="auto"/>
        <w:left w:val="none" w:sz="0" w:space="0" w:color="auto"/>
        <w:bottom w:val="none" w:sz="0" w:space="0" w:color="auto"/>
        <w:right w:val="none" w:sz="0" w:space="0" w:color="auto"/>
      </w:divBdr>
    </w:div>
    <w:div w:id="254629380">
      <w:bodyDiv w:val="1"/>
      <w:marLeft w:val="0"/>
      <w:marRight w:val="0"/>
      <w:marTop w:val="0"/>
      <w:marBottom w:val="0"/>
      <w:divBdr>
        <w:top w:val="none" w:sz="0" w:space="0" w:color="auto"/>
        <w:left w:val="none" w:sz="0" w:space="0" w:color="auto"/>
        <w:bottom w:val="none" w:sz="0" w:space="0" w:color="auto"/>
        <w:right w:val="none" w:sz="0" w:space="0" w:color="auto"/>
      </w:divBdr>
    </w:div>
    <w:div w:id="255943303">
      <w:bodyDiv w:val="1"/>
      <w:marLeft w:val="0"/>
      <w:marRight w:val="0"/>
      <w:marTop w:val="0"/>
      <w:marBottom w:val="0"/>
      <w:divBdr>
        <w:top w:val="none" w:sz="0" w:space="0" w:color="auto"/>
        <w:left w:val="none" w:sz="0" w:space="0" w:color="auto"/>
        <w:bottom w:val="none" w:sz="0" w:space="0" w:color="auto"/>
        <w:right w:val="none" w:sz="0" w:space="0" w:color="auto"/>
      </w:divBdr>
    </w:div>
    <w:div w:id="295724006">
      <w:bodyDiv w:val="1"/>
      <w:marLeft w:val="0"/>
      <w:marRight w:val="0"/>
      <w:marTop w:val="0"/>
      <w:marBottom w:val="0"/>
      <w:divBdr>
        <w:top w:val="none" w:sz="0" w:space="0" w:color="auto"/>
        <w:left w:val="none" w:sz="0" w:space="0" w:color="auto"/>
        <w:bottom w:val="none" w:sz="0" w:space="0" w:color="auto"/>
        <w:right w:val="none" w:sz="0" w:space="0" w:color="auto"/>
      </w:divBdr>
    </w:div>
    <w:div w:id="321354114">
      <w:bodyDiv w:val="1"/>
      <w:marLeft w:val="0"/>
      <w:marRight w:val="0"/>
      <w:marTop w:val="0"/>
      <w:marBottom w:val="0"/>
      <w:divBdr>
        <w:top w:val="none" w:sz="0" w:space="0" w:color="auto"/>
        <w:left w:val="none" w:sz="0" w:space="0" w:color="auto"/>
        <w:bottom w:val="none" w:sz="0" w:space="0" w:color="auto"/>
        <w:right w:val="none" w:sz="0" w:space="0" w:color="auto"/>
      </w:divBdr>
    </w:div>
    <w:div w:id="396516576">
      <w:bodyDiv w:val="1"/>
      <w:marLeft w:val="0"/>
      <w:marRight w:val="0"/>
      <w:marTop w:val="0"/>
      <w:marBottom w:val="0"/>
      <w:divBdr>
        <w:top w:val="none" w:sz="0" w:space="0" w:color="auto"/>
        <w:left w:val="none" w:sz="0" w:space="0" w:color="auto"/>
        <w:bottom w:val="none" w:sz="0" w:space="0" w:color="auto"/>
        <w:right w:val="none" w:sz="0" w:space="0" w:color="auto"/>
      </w:divBdr>
    </w:div>
    <w:div w:id="402486245">
      <w:bodyDiv w:val="1"/>
      <w:marLeft w:val="0"/>
      <w:marRight w:val="0"/>
      <w:marTop w:val="0"/>
      <w:marBottom w:val="0"/>
      <w:divBdr>
        <w:top w:val="none" w:sz="0" w:space="0" w:color="auto"/>
        <w:left w:val="none" w:sz="0" w:space="0" w:color="auto"/>
        <w:bottom w:val="none" w:sz="0" w:space="0" w:color="auto"/>
        <w:right w:val="none" w:sz="0" w:space="0" w:color="auto"/>
      </w:divBdr>
    </w:div>
    <w:div w:id="403454463">
      <w:bodyDiv w:val="1"/>
      <w:marLeft w:val="0"/>
      <w:marRight w:val="0"/>
      <w:marTop w:val="0"/>
      <w:marBottom w:val="0"/>
      <w:divBdr>
        <w:top w:val="none" w:sz="0" w:space="0" w:color="auto"/>
        <w:left w:val="none" w:sz="0" w:space="0" w:color="auto"/>
        <w:bottom w:val="none" w:sz="0" w:space="0" w:color="auto"/>
        <w:right w:val="none" w:sz="0" w:space="0" w:color="auto"/>
      </w:divBdr>
      <w:divsChild>
        <w:div w:id="992216215">
          <w:marLeft w:val="0"/>
          <w:marRight w:val="0"/>
          <w:marTop w:val="0"/>
          <w:marBottom w:val="0"/>
          <w:divBdr>
            <w:top w:val="none" w:sz="0" w:space="0" w:color="auto"/>
            <w:left w:val="none" w:sz="0" w:space="0" w:color="auto"/>
            <w:bottom w:val="none" w:sz="0" w:space="0" w:color="auto"/>
            <w:right w:val="none" w:sz="0" w:space="0" w:color="auto"/>
          </w:divBdr>
        </w:div>
      </w:divsChild>
    </w:div>
    <w:div w:id="404956702">
      <w:bodyDiv w:val="1"/>
      <w:marLeft w:val="0"/>
      <w:marRight w:val="0"/>
      <w:marTop w:val="0"/>
      <w:marBottom w:val="0"/>
      <w:divBdr>
        <w:top w:val="none" w:sz="0" w:space="0" w:color="auto"/>
        <w:left w:val="none" w:sz="0" w:space="0" w:color="auto"/>
        <w:bottom w:val="none" w:sz="0" w:space="0" w:color="auto"/>
        <w:right w:val="none" w:sz="0" w:space="0" w:color="auto"/>
      </w:divBdr>
    </w:div>
    <w:div w:id="405957891">
      <w:bodyDiv w:val="1"/>
      <w:marLeft w:val="0"/>
      <w:marRight w:val="0"/>
      <w:marTop w:val="0"/>
      <w:marBottom w:val="0"/>
      <w:divBdr>
        <w:top w:val="none" w:sz="0" w:space="0" w:color="auto"/>
        <w:left w:val="none" w:sz="0" w:space="0" w:color="auto"/>
        <w:bottom w:val="none" w:sz="0" w:space="0" w:color="auto"/>
        <w:right w:val="none" w:sz="0" w:space="0" w:color="auto"/>
      </w:divBdr>
    </w:div>
    <w:div w:id="447356008">
      <w:bodyDiv w:val="1"/>
      <w:marLeft w:val="0"/>
      <w:marRight w:val="0"/>
      <w:marTop w:val="0"/>
      <w:marBottom w:val="0"/>
      <w:divBdr>
        <w:top w:val="none" w:sz="0" w:space="0" w:color="auto"/>
        <w:left w:val="none" w:sz="0" w:space="0" w:color="auto"/>
        <w:bottom w:val="none" w:sz="0" w:space="0" w:color="auto"/>
        <w:right w:val="none" w:sz="0" w:space="0" w:color="auto"/>
      </w:divBdr>
    </w:div>
    <w:div w:id="455607653">
      <w:bodyDiv w:val="1"/>
      <w:marLeft w:val="0"/>
      <w:marRight w:val="0"/>
      <w:marTop w:val="0"/>
      <w:marBottom w:val="0"/>
      <w:divBdr>
        <w:top w:val="none" w:sz="0" w:space="0" w:color="auto"/>
        <w:left w:val="none" w:sz="0" w:space="0" w:color="auto"/>
        <w:bottom w:val="none" w:sz="0" w:space="0" w:color="auto"/>
        <w:right w:val="none" w:sz="0" w:space="0" w:color="auto"/>
      </w:divBdr>
      <w:divsChild>
        <w:div w:id="849760076">
          <w:marLeft w:val="0"/>
          <w:marRight w:val="0"/>
          <w:marTop w:val="0"/>
          <w:marBottom w:val="0"/>
          <w:divBdr>
            <w:top w:val="none" w:sz="0" w:space="0" w:color="auto"/>
            <w:left w:val="none" w:sz="0" w:space="0" w:color="auto"/>
            <w:bottom w:val="none" w:sz="0" w:space="0" w:color="auto"/>
            <w:right w:val="none" w:sz="0" w:space="0" w:color="auto"/>
          </w:divBdr>
        </w:div>
        <w:div w:id="1207789272">
          <w:marLeft w:val="0"/>
          <w:marRight w:val="0"/>
          <w:marTop w:val="0"/>
          <w:marBottom w:val="0"/>
          <w:divBdr>
            <w:top w:val="none" w:sz="0" w:space="0" w:color="auto"/>
            <w:left w:val="none" w:sz="0" w:space="0" w:color="auto"/>
            <w:bottom w:val="none" w:sz="0" w:space="0" w:color="auto"/>
            <w:right w:val="none" w:sz="0" w:space="0" w:color="auto"/>
          </w:divBdr>
        </w:div>
        <w:div w:id="395860579">
          <w:marLeft w:val="0"/>
          <w:marRight w:val="0"/>
          <w:marTop w:val="0"/>
          <w:marBottom w:val="0"/>
          <w:divBdr>
            <w:top w:val="none" w:sz="0" w:space="0" w:color="auto"/>
            <w:left w:val="none" w:sz="0" w:space="0" w:color="auto"/>
            <w:bottom w:val="none" w:sz="0" w:space="0" w:color="auto"/>
            <w:right w:val="none" w:sz="0" w:space="0" w:color="auto"/>
          </w:divBdr>
        </w:div>
        <w:div w:id="720716177">
          <w:marLeft w:val="0"/>
          <w:marRight w:val="0"/>
          <w:marTop w:val="0"/>
          <w:marBottom w:val="0"/>
          <w:divBdr>
            <w:top w:val="none" w:sz="0" w:space="0" w:color="auto"/>
            <w:left w:val="none" w:sz="0" w:space="0" w:color="auto"/>
            <w:bottom w:val="none" w:sz="0" w:space="0" w:color="auto"/>
            <w:right w:val="none" w:sz="0" w:space="0" w:color="auto"/>
          </w:divBdr>
        </w:div>
        <w:div w:id="1294286957">
          <w:marLeft w:val="0"/>
          <w:marRight w:val="0"/>
          <w:marTop w:val="240"/>
          <w:marBottom w:val="240"/>
          <w:divBdr>
            <w:top w:val="none" w:sz="0" w:space="0" w:color="auto"/>
            <w:left w:val="none" w:sz="0" w:space="0" w:color="auto"/>
            <w:bottom w:val="none" w:sz="0" w:space="0" w:color="auto"/>
            <w:right w:val="none" w:sz="0" w:space="0" w:color="auto"/>
          </w:divBdr>
          <w:divsChild>
            <w:div w:id="1384327636">
              <w:marLeft w:val="0"/>
              <w:marRight w:val="0"/>
              <w:marTop w:val="0"/>
              <w:marBottom w:val="0"/>
              <w:divBdr>
                <w:top w:val="none" w:sz="0" w:space="0" w:color="auto"/>
                <w:left w:val="none" w:sz="0" w:space="0" w:color="auto"/>
                <w:bottom w:val="none" w:sz="0" w:space="0" w:color="auto"/>
                <w:right w:val="none" w:sz="0" w:space="0" w:color="auto"/>
              </w:divBdr>
              <w:divsChild>
                <w:div w:id="1758558109">
                  <w:marLeft w:val="0"/>
                  <w:marRight w:val="180"/>
                  <w:marTop w:val="0"/>
                  <w:marBottom w:val="0"/>
                  <w:divBdr>
                    <w:top w:val="none" w:sz="0" w:space="0" w:color="auto"/>
                    <w:left w:val="none" w:sz="0" w:space="0" w:color="auto"/>
                    <w:bottom w:val="none" w:sz="0" w:space="0" w:color="auto"/>
                    <w:right w:val="none" w:sz="0" w:space="0" w:color="auto"/>
                  </w:divBdr>
                </w:div>
                <w:div w:id="1780445981">
                  <w:marLeft w:val="0"/>
                  <w:marRight w:val="120"/>
                  <w:marTop w:val="0"/>
                  <w:marBottom w:val="180"/>
                  <w:divBdr>
                    <w:top w:val="none" w:sz="0" w:space="0" w:color="auto"/>
                    <w:left w:val="none" w:sz="0" w:space="0" w:color="auto"/>
                    <w:bottom w:val="none" w:sz="0" w:space="0" w:color="auto"/>
                    <w:right w:val="none" w:sz="0" w:space="0" w:color="auto"/>
                  </w:divBdr>
                </w:div>
                <w:div w:id="12379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9923">
          <w:marLeft w:val="0"/>
          <w:marRight w:val="0"/>
          <w:marTop w:val="0"/>
          <w:marBottom w:val="0"/>
          <w:divBdr>
            <w:top w:val="none" w:sz="0" w:space="0" w:color="auto"/>
            <w:left w:val="none" w:sz="0" w:space="0" w:color="auto"/>
            <w:bottom w:val="none" w:sz="0" w:space="0" w:color="auto"/>
            <w:right w:val="none" w:sz="0" w:space="0" w:color="auto"/>
          </w:divBdr>
        </w:div>
      </w:divsChild>
    </w:div>
    <w:div w:id="462623120">
      <w:bodyDiv w:val="1"/>
      <w:marLeft w:val="0"/>
      <w:marRight w:val="0"/>
      <w:marTop w:val="0"/>
      <w:marBottom w:val="0"/>
      <w:divBdr>
        <w:top w:val="none" w:sz="0" w:space="0" w:color="auto"/>
        <w:left w:val="none" w:sz="0" w:space="0" w:color="auto"/>
        <w:bottom w:val="none" w:sz="0" w:space="0" w:color="auto"/>
        <w:right w:val="none" w:sz="0" w:space="0" w:color="auto"/>
      </w:divBdr>
      <w:divsChild>
        <w:div w:id="1452741981">
          <w:marLeft w:val="0"/>
          <w:marRight w:val="0"/>
          <w:marTop w:val="0"/>
          <w:marBottom w:val="0"/>
          <w:divBdr>
            <w:top w:val="none" w:sz="0" w:space="0" w:color="auto"/>
            <w:left w:val="none" w:sz="0" w:space="0" w:color="auto"/>
            <w:bottom w:val="none" w:sz="0" w:space="0" w:color="auto"/>
            <w:right w:val="none" w:sz="0" w:space="0" w:color="auto"/>
          </w:divBdr>
          <w:divsChild>
            <w:div w:id="933241434">
              <w:marLeft w:val="0"/>
              <w:marRight w:val="0"/>
              <w:marTop w:val="0"/>
              <w:marBottom w:val="0"/>
              <w:divBdr>
                <w:top w:val="none" w:sz="0" w:space="0" w:color="auto"/>
                <w:left w:val="none" w:sz="0" w:space="0" w:color="auto"/>
                <w:bottom w:val="none" w:sz="0" w:space="0" w:color="auto"/>
                <w:right w:val="none" w:sz="0" w:space="0" w:color="auto"/>
              </w:divBdr>
              <w:divsChild>
                <w:div w:id="381104803">
                  <w:marLeft w:val="0"/>
                  <w:marRight w:val="0"/>
                  <w:marTop w:val="0"/>
                  <w:marBottom w:val="0"/>
                  <w:divBdr>
                    <w:top w:val="none" w:sz="0" w:space="0" w:color="auto"/>
                    <w:left w:val="none" w:sz="0" w:space="0" w:color="auto"/>
                    <w:bottom w:val="none" w:sz="0" w:space="0" w:color="auto"/>
                    <w:right w:val="none" w:sz="0" w:space="0" w:color="auto"/>
                  </w:divBdr>
                  <w:divsChild>
                    <w:div w:id="1150288056">
                      <w:marLeft w:val="0"/>
                      <w:marRight w:val="0"/>
                      <w:marTop w:val="0"/>
                      <w:marBottom w:val="0"/>
                      <w:divBdr>
                        <w:top w:val="none" w:sz="0" w:space="0" w:color="auto"/>
                        <w:left w:val="none" w:sz="0" w:space="0" w:color="auto"/>
                        <w:bottom w:val="none" w:sz="0" w:space="0" w:color="auto"/>
                        <w:right w:val="none" w:sz="0" w:space="0" w:color="auto"/>
                      </w:divBdr>
                      <w:divsChild>
                        <w:div w:id="1649548772">
                          <w:marLeft w:val="0"/>
                          <w:marRight w:val="0"/>
                          <w:marTop w:val="0"/>
                          <w:marBottom w:val="0"/>
                          <w:divBdr>
                            <w:top w:val="none" w:sz="0" w:space="0" w:color="auto"/>
                            <w:left w:val="none" w:sz="0" w:space="0" w:color="auto"/>
                            <w:bottom w:val="none" w:sz="0" w:space="0" w:color="auto"/>
                            <w:right w:val="none" w:sz="0" w:space="0" w:color="auto"/>
                          </w:divBdr>
                          <w:divsChild>
                            <w:div w:id="129964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330907">
      <w:bodyDiv w:val="1"/>
      <w:marLeft w:val="0"/>
      <w:marRight w:val="0"/>
      <w:marTop w:val="0"/>
      <w:marBottom w:val="0"/>
      <w:divBdr>
        <w:top w:val="none" w:sz="0" w:space="0" w:color="auto"/>
        <w:left w:val="none" w:sz="0" w:space="0" w:color="auto"/>
        <w:bottom w:val="none" w:sz="0" w:space="0" w:color="auto"/>
        <w:right w:val="none" w:sz="0" w:space="0" w:color="auto"/>
      </w:divBdr>
    </w:div>
    <w:div w:id="494493793">
      <w:bodyDiv w:val="1"/>
      <w:marLeft w:val="0"/>
      <w:marRight w:val="0"/>
      <w:marTop w:val="0"/>
      <w:marBottom w:val="0"/>
      <w:divBdr>
        <w:top w:val="none" w:sz="0" w:space="0" w:color="auto"/>
        <w:left w:val="none" w:sz="0" w:space="0" w:color="auto"/>
        <w:bottom w:val="none" w:sz="0" w:space="0" w:color="auto"/>
        <w:right w:val="none" w:sz="0" w:space="0" w:color="auto"/>
      </w:divBdr>
    </w:div>
    <w:div w:id="497111910">
      <w:bodyDiv w:val="1"/>
      <w:marLeft w:val="0"/>
      <w:marRight w:val="0"/>
      <w:marTop w:val="0"/>
      <w:marBottom w:val="0"/>
      <w:divBdr>
        <w:top w:val="none" w:sz="0" w:space="0" w:color="auto"/>
        <w:left w:val="none" w:sz="0" w:space="0" w:color="auto"/>
        <w:bottom w:val="none" w:sz="0" w:space="0" w:color="auto"/>
        <w:right w:val="none" w:sz="0" w:space="0" w:color="auto"/>
      </w:divBdr>
    </w:div>
    <w:div w:id="503594335">
      <w:bodyDiv w:val="1"/>
      <w:marLeft w:val="0"/>
      <w:marRight w:val="0"/>
      <w:marTop w:val="0"/>
      <w:marBottom w:val="0"/>
      <w:divBdr>
        <w:top w:val="none" w:sz="0" w:space="0" w:color="auto"/>
        <w:left w:val="none" w:sz="0" w:space="0" w:color="auto"/>
        <w:bottom w:val="none" w:sz="0" w:space="0" w:color="auto"/>
        <w:right w:val="none" w:sz="0" w:space="0" w:color="auto"/>
      </w:divBdr>
    </w:div>
    <w:div w:id="510487147">
      <w:bodyDiv w:val="1"/>
      <w:marLeft w:val="0"/>
      <w:marRight w:val="0"/>
      <w:marTop w:val="0"/>
      <w:marBottom w:val="0"/>
      <w:divBdr>
        <w:top w:val="none" w:sz="0" w:space="0" w:color="auto"/>
        <w:left w:val="none" w:sz="0" w:space="0" w:color="auto"/>
        <w:bottom w:val="none" w:sz="0" w:space="0" w:color="auto"/>
        <w:right w:val="none" w:sz="0" w:space="0" w:color="auto"/>
      </w:divBdr>
    </w:div>
    <w:div w:id="511186547">
      <w:bodyDiv w:val="1"/>
      <w:marLeft w:val="0"/>
      <w:marRight w:val="0"/>
      <w:marTop w:val="0"/>
      <w:marBottom w:val="0"/>
      <w:divBdr>
        <w:top w:val="none" w:sz="0" w:space="0" w:color="auto"/>
        <w:left w:val="none" w:sz="0" w:space="0" w:color="auto"/>
        <w:bottom w:val="none" w:sz="0" w:space="0" w:color="auto"/>
        <w:right w:val="none" w:sz="0" w:space="0" w:color="auto"/>
      </w:divBdr>
    </w:div>
    <w:div w:id="517306008">
      <w:bodyDiv w:val="1"/>
      <w:marLeft w:val="0"/>
      <w:marRight w:val="0"/>
      <w:marTop w:val="0"/>
      <w:marBottom w:val="0"/>
      <w:divBdr>
        <w:top w:val="none" w:sz="0" w:space="0" w:color="auto"/>
        <w:left w:val="none" w:sz="0" w:space="0" w:color="auto"/>
        <w:bottom w:val="none" w:sz="0" w:space="0" w:color="auto"/>
        <w:right w:val="none" w:sz="0" w:space="0" w:color="auto"/>
      </w:divBdr>
    </w:div>
    <w:div w:id="525948599">
      <w:bodyDiv w:val="1"/>
      <w:marLeft w:val="0"/>
      <w:marRight w:val="0"/>
      <w:marTop w:val="0"/>
      <w:marBottom w:val="0"/>
      <w:divBdr>
        <w:top w:val="none" w:sz="0" w:space="0" w:color="auto"/>
        <w:left w:val="none" w:sz="0" w:space="0" w:color="auto"/>
        <w:bottom w:val="none" w:sz="0" w:space="0" w:color="auto"/>
        <w:right w:val="none" w:sz="0" w:space="0" w:color="auto"/>
      </w:divBdr>
    </w:div>
    <w:div w:id="529493787">
      <w:bodyDiv w:val="1"/>
      <w:marLeft w:val="0"/>
      <w:marRight w:val="0"/>
      <w:marTop w:val="0"/>
      <w:marBottom w:val="0"/>
      <w:divBdr>
        <w:top w:val="none" w:sz="0" w:space="0" w:color="auto"/>
        <w:left w:val="none" w:sz="0" w:space="0" w:color="auto"/>
        <w:bottom w:val="none" w:sz="0" w:space="0" w:color="auto"/>
        <w:right w:val="none" w:sz="0" w:space="0" w:color="auto"/>
      </w:divBdr>
    </w:div>
    <w:div w:id="543643408">
      <w:bodyDiv w:val="1"/>
      <w:marLeft w:val="0"/>
      <w:marRight w:val="0"/>
      <w:marTop w:val="0"/>
      <w:marBottom w:val="0"/>
      <w:divBdr>
        <w:top w:val="none" w:sz="0" w:space="0" w:color="auto"/>
        <w:left w:val="none" w:sz="0" w:space="0" w:color="auto"/>
        <w:bottom w:val="none" w:sz="0" w:space="0" w:color="auto"/>
        <w:right w:val="none" w:sz="0" w:space="0" w:color="auto"/>
      </w:divBdr>
    </w:div>
    <w:div w:id="545917640">
      <w:bodyDiv w:val="1"/>
      <w:marLeft w:val="0"/>
      <w:marRight w:val="0"/>
      <w:marTop w:val="0"/>
      <w:marBottom w:val="0"/>
      <w:divBdr>
        <w:top w:val="none" w:sz="0" w:space="0" w:color="auto"/>
        <w:left w:val="none" w:sz="0" w:space="0" w:color="auto"/>
        <w:bottom w:val="none" w:sz="0" w:space="0" w:color="auto"/>
        <w:right w:val="none" w:sz="0" w:space="0" w:color="auto"/>
      </w:divBdr>
    </w:div>
    <w:div w:id="554465178">
      <w:bodyDiv w:val="1"/>
      <w:marLeft w:val="0"/>
      <w:marRight w:val="0"/>
      <w:marTop w:val="0"/>
      <w:marBottom w:val="0"/>
      <w:divBdr>
        <w:top w:val="none" w:sz="0" w:space="0" w:color="auto"/>
        <w:left w:val="none" w:sz="0" w:space="0" w:color="auto"/>
        <w:bottom w:val="none" w:sz="0" w:space="0" w:color="auto"/>
        <w:right w:val="none" w:sz="0" w:space="0" w:color="auto"/>
      </w:divBdr>
    </w:div>
    <w:div w:id="584613064">
      <w:bodyDiv w:val="1"/>
      <w:marLeft w:val="0"/>
      <w:marRight w:val="0"/>
      <w:marTop w:val="0"/>
      <w:marBottom w:val="0"/>
      <w:divBdr>
        <w:top w:val="none" w:sz="0" w:space="0" w:color="auto"/>
        <w:left w:val="none" w:sz="0" w:space="0" w:color="auto"/>
        <w:bottom w:val="none" w:sz="0" w:space="0" w:color="auto"/>
        <w:right w:val="none" w:sz="0" w:space="0" w:color="auto"/>
      </w:divBdr>
    </w:div>
    <w:div w:id="588268409">
      <w:bodyDiv w:val="1"/>
      <w:marLeft w:val="0"/>
      <w:marRight w:val="0"/>
      <w:marTop w:val="0"/>
      <w:marBottom w:val="0"/>
      <w:divBdr>
        <w:top w:val="none" w:sz="0" w:space="0" w:color="auto"/>
        <w:left w:val="none" w:sz="0" w:space="0" w:color="auto"/>
        <w:bottom w:val="none" w:sz="0" w:space="0" w:color="auto"/>
        <w:right w:val="none" w:sz="0" w:space="0" w:color="auto"/>
      </w:divBdr>
    </w:div>
    <w:div w:id="602223153">
      <w:bodyDiv w:val="1"/>
      <w:marLeft w:val="0"/>
      <w:marRight w:val="0"/>
      <w:marTop w:val="0"/>
      <w:marBottom w:val="0"/>
      <w:divBdr>
        <w:top w:val="none" w:sz="0" w:space="0" w:color="auto"/>
        <w:left w:val="none" w:sz="0" w:space="0" w:color="auto"/>
        <w:bottom w:val="none" w:sz="0" w:space="0" w:color="auto"/>
        <w:right w:val="none" w:sz="0" w:space="0" w:color="auto"/>
      </w:divBdr>
    </w:div>
    <w:div w:id="619726413">
      <w:bodyDiv w:val="1"/>
      <w:marLeft w:val="0"/>
      <w:marRight w:val="0"/>
      <w:marTop w:val="0"/>
      <w:marBottom w:val="0"/>
      <w:divBdr>
        <w:top w:val="none" w:sz="0" w:space="0" w:color="auto"/>
        <w:left w:val="none" w:sz="0" w:space="0" w:color="auto"/>
        <w:bottom w:val="none" w:sz="0" w:space="0" w:color="auto"/>
        <w:right w:val="none" w:sz="0" w:space="0" w:color="auto"/>
      </w:divBdr>
      <w:divsChild>
        <w:div w:id="418331248">
          <w:marLeft w:val="0"/>
          <w:marRight w:val="0"/>
          <w:marTop w:val="0"/>
          <w:marBottom w:val="0"/>
          <w:divBdr>
            <w:top w:val="none" w:sz="0" w:space="0" w:color="auto"/>
            <w:left w:val="none" w:sz="0" w:space="0" w:color="auto"/>
            <w:bottom w:val="none" w:sz="0" w:space="0" w:color="auto"/>
            <w:right w:val="none" w:sz="0" w:space="0" w:color="auto"/>
          </w:divBdr>
        </w:div>
        <w:div w:id="23753240">
          <w:marLeft w:val="0"/>
          <w:marRight w:val="0"/>
          <w:marTop w:val="0"/>
          <w:marBottom w:val="0"/>
          <w:divBdr>
            <w:top w:val="none" w:sz="0" w:space="0" w:color="auto"/>
            <w:left w:val="none" w:sz="0" w:space="0" w:color="auto"/>
            <w:bottom w:val="none" w:sz="0" w:space="0" w:color="auto"/>
            <w:right w:val="none" w:sz="0" w:space="0" w:color="auto"/>
          </w:divBdr>
        </w:div>
        <w:div w:id="855926785">
          <w:marLeft w:val="0"/>
          <w:marRight w:val="0"/>
          <w:marTop w:val="0"/>
          <w:marBottom w:val="0"/>
          <w:divBdr>
            <w:top w:val="none" w:sz="0" w:space="0" w:color="auto"/>
            <w:left w:val="none" w:sz="0" w:space="0" w:color="auto"/>
            <w:bottom w:val="none" w:sz="0" w:space="0" w:color="auto"/>
            <w:right w:val="none" w:sz="0" w:space="0" w:color="auto"/>
          </w:divBdr>
        </w:div>
      </w:divsChild>
    </w:div>
    <w:div w:id="655182905">
      <w:bodyDiv w:val="1"/>
      <w:marLeft w:val="0"/>
      <w:marRight w:val="0"/>
      <w:marTop w:val="0"/>
      <w:marBottom w:val="0"/>
      <w:divBdr>
        <w:top w:val="none" w:sz="0" w:space="0" w:color="auto"/>
        <w:left w:val="none" w:sz="0" w:space="0" w:color="auto"/>
        <w:bottom w:val="none" w:sz="0" w:space="0" w:color="auto"/>
        <w:right w:val="none" w:sz="0" w:space="0" w:color="auto"/>
      </w:divBdr>
      <w:divsChild>
        <w:div w:id="1094470553">
          <w:marLeft w:val="0"/>
          <w:marRight w:val="0"/>
          <w:marTop w:val="0"/>
          <w:marBottom w:val="0"/>
          <w:divBdr>
            <w:top w:val="none" w:sz="0" w:space="0" w:color="auto"/>
            <w:left w:val="none" w:sz="0" w:space="0" w:color="auto"/>
            <w:bottom w:val="none" w:sz="0" w:space="0" w:color="auto"/>
            <w:right w:val="none" w:sz="0" w:space="0" w:color="auto"/>
          </w:divBdr>
        </w:div>
        <w:div w:id="1031997004">
          <w:marLeft w:val="0"/>
          <w:marRight w:val="0"/>
          <w:marTop w:val="0"/>
          <w:marBottom w:val="0"/>
          <w:divBdr>
            <w:top w:val="none" w:sz="0" w:space="0" w:color="auto"/>
            <w:left w:val="none" w:sz="0" w:space="0" w:color="auto"/>
            <w:bottom w:val="none" w:sz="0" w:space="0" w:color="auto"/>
            <w:right w:val="none" w:sz="0" w:space="0" w:color="auto"/>
          </w:divBdr>
        </w:div>
        <w:div w:id="393705028">
          <w:marLeft w:val="0"/>
          <w:marRight w:val="0"/>
          <w:marTop w:val="0"/>
          <w:marBottom w:val="0"/>
          <w:divBdr>
            <w:top w:val="none" w:sz="0" w:space="0" w:color="auto"/>
            <w:left w:val="none" w:sz="0" w:space="0" w:color="auto"/>
            <w:bottom w:val="none" w:sz="0" w:space="0" w:color="auto"/>
            <w:right w:val="none" w:sz="0" w:space="0" w:color="auto"/>
          </w:divBdr>
        </w:div>
      </w:divsChild>
    </w:div>
    <w:div w:id="670454475">
      <w:bodyDiv w:val="1"/>
      <w:marLeft w:val="0"/>
      <w:marRight w:val="0"/>
      <w:marTop w:val="0"/>
      <w:marBottom w:val="0"/>
      <w:divBdr>
        <w:top w:val="none" w:sz="0" w:space="0" w:color="auto"/>
        <w:left w:val="none" w:sz="0" w:space="0" w:color="auto"/>
        <w:bottom w:val="none" w:sz="0" w:space="0" w:color="auto"/>
        <w:right w:val="none" w:sz="0" w:space="0" w:color="auto"/>
      </w:divBdr>
    </w:div>
    <w:div w:id="712777906">
      <w:bodyDiv w:val="1"/>
      <w:marLeft w:val="0"/>
      <w:marRight w:val="0"/>
      <w:marTop w:val="0"/>
      <w:marBottom w:val="0"/>
      <w:divBdr>
        <w:top w:val="none" w:sz="0" w:space="0" w:color="auto"/>
        <w:left w:val="none" w:sz="0" w:space="0" w:color="auto"/>
        <w:bottom w:val="none" w:sz="0" w:space="0" w:color="auto"/>
        <w:right w:val="none" w:sz="0" w:space="0" w:color="auto"/>
      </w:divBdr>
    </w:div>
    <w:div w:id="722683301">
      <w:bodyDiv w:val="1"/>
      <w:marLeft w:val="0"/>
      <w:marRight w:val="0"/>
      <w:marTop w:val="0"/>
      <w:marBottom w:val="0"/>
      <w:divBdr>
        <w:top w:val="none" w:sz="0" w:space="0" w:color="auto"/>
        <w:left w:val="none" w:sz="0" w:space="0" w:color="auto"/>
        <w:bottom w:val="none" w:sz="0" w:space="0" w:color="auto"/>
        <w:right w:val="none" w:sz="0" w:space="0" w:color="auto"/>
      </w:divBdr>
    </w:div>
    <w:div w:id="726687647">
      <w:bodyDiv w:val="1"/>
      <w:marLeft w:val="0"/>
      <w:marRight w:val="0"/>
      <w:marTop w:val="0"/>
      <w:marBottom w:val="0"/>
      <w:divBdr>
        <w:top w:val="none" w:sz="0" w:space="0" w:color="auto"/>
        <w:left w:val="none" w:sz="0" w:space="0" w:color="auto"/>
        <w:bottom w:val="none" w:sz="0" w:space="0" w:color="auto"/>
        <w:right w:val="none" w:sz="0" w:space="0" w:color="auto"/>
      </w:divBdr>
      <w:divsChild>
        <w:div w:id="2070690660">
          <w:marLeft w:val="0"/>
          <w:marRight w:val="0"/>
          <w:marTop w:val="0"/>
          <w:marBottom w:val="0"/>
          <w:divBdr>
            <w:top w:val="none" w:sz="0" w:space="0" w:color="auto"/>
            <w:left w:val="none" w:sz="0" w:space="0" w:color="auto"/>
            <w:bottom w:val="none" w:sz="0" w:space="0" w:color="auto"/>
            <w:right w:val="none" w:sz="0" w:space="0" w:color="auto"/>
          </w:divBdr>
          <w:divsChild>
            <w:div w:id="425270841">
              <w:marLeft w:val="0"/>
              <w:marRight w:val="0"/>
              <w:marTop w:val="0"/>
              <w:marBottom w:val="0"/>
              <w:divBdr>
                <w:top w:val="none" w:sz="0" w:space="0" w:color="auto"/>
                <w:left w:val="none" w:sz="0" w:space="0" w:color="auto"/>
                <w:bottom w:val="none" w:sz="0" w:space="0" w:color="auto"/>
                <w:right w:val="none" w:sz="0" w:space="0" w:color="auto"/>
              </w:divBdr>
              <w:divsChild>
                <w:div w:id="1979916644">
                  <w:marLeft w:val="0"/>
                  <w:marRight w:val="0"/>
                  <w:marTop w:val="0"/>
                  <w:marBottom w:val="0"/>
                  <w:divBdr>
                    <w:top w:val="none" w:sz="0" w:space="0" w:color="auto"/>
                    <w:left w:val="none" w:sz="0" w:space="0" w:color="auto"/>
                    <w:bottom w:val="none" w:sz="0" w:space="0" w:color="auto"/>
                    <w:right w:val="none" w:sz="0" w:space="0" w:color="auto"/>
                  </w:divBdr>
                  <w:divsChild>
                    <w:div w:id="1288125854">
                      <w:marLeft w:val="0"/>
                      <w:marRight w:val="0"/>
                      <w:marTop w:val="0"/>
                      <w:marBottom w:val="0"/>
                      <w:divBdr>
                        <w:top w:val="none" w:sz="0" w:space="0" w:color="auto"/>
                        <w:left w:val="none" w:sz="0" w:space="0" w:color="auto"/>
                        <w:bottom w:val="none" w:sz="0" w:space="0" w:color="auto"/>
                        <w:right w:val="none" w:sz="0" w:space="0" w:color="auto"/>
                      </w:divBdr>
                      <w:divsChild>
                        <w:div w:id="1769960068">
                          <w:marLeft w:val="0"/>
                          <w:marRight w:val="0"/>
                          <w:marTop w:val="0"/>
                          <w:marBottom w:val="0"/>
                          <w:divBdr>
                            <w:top w:val="none" w:sz="0" w:space="0" w:color="auto"/>
                            <w:left w:val="none" w:sz="0" w:space="0" w:color="auto"/>
                            <w:bottom w:val="none" w:sz="0" w:space="0" w:color="auto"/>
                            <w:right w:val="none" w:sz="0" w:space="0" w:color="auto"/>
                          </w:divBdr>
                          <w:divsChild>
                            <w:div w:id="23405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230149">
      <w:bodyDiv w:val="1"/>
      <w:marLeft w:val="0"/>
      <w:marRight w:val="0"/>
      <w:marTop w:val="0"/>
      <w:marBottom w:val="0"/>
      <w:divBdr>
        <w:top w:val="none" w:sz="0" w:space="0" w:color="auto"/>
        <w:left w:val="none" w:sz="0" w:space="0" w:color="auto"/>
        <w:bottom w:val="none" w:sz="0" w:space="0" w:color="auto"/>
        <w:right w:val="none" w:sz="0" w:space="0" w:color="auto"/>
      </w:divBdr>
      <w:divsChild>
        <w:div w:id="272833162">
          <w:marLeft w:val="0"/>
          <w:marRight w:val="0"/>
          <w:marTop w:val="0"/>
          <w:marBottom w:val="0"/>
          <w:divBdr>
            <w:top w:val="none" w:sz="0" w:space="0" w:color="auto"/>
            <w:left w:val="none" w:sz="0" w:space="0" w:color="auto"/>
            <w:bottom w:val="none" w:sz="0" w:space="0" w:color="auto"/>
            <w:right w:val="none" w:sz="0" w:space="0" w:color="auto"/>
          </w:divBdr>
          <w:divsChild>
            <w:div w:id="161287256">
              <w:marLeft w:val="0"/>
              <w:marRight w:val="0"/>
              <w:marTop w:val="0"/>
              <w:marBottom w:val="0"/>
              <w:divBdr>
                <w:top w:val="none" w:sz="0" w:space="0" w:color="auto"/>
                <w:left w:val="none" w:sz="0" w:space="0" w:color="auto"/>
                <w:bottom w:val="none" w:sz="0" w:space="0" w:color="auto"/>
                <w:right w:val="none" w:sz="0" w:space="0" w:color="auto"/>
              </w:divBdr>
              <w:divsChild>
                <w:div w:id="189148620">
                  <w:marLeft w:val="-225"/>
                  <w:marRight w:val="-225"/>
                  <w:marTop w:val="0"/>
                  <w:marBottom w:val="0"/>
                  <w:divBdr>
                    <w:top w:val="none" w:sz="0" w:space="0" w:color="auto"/>
                    <w:left w:val="none" w:sz="0" w:space="0" w:color="auto"/>
                    <w:bottom w:val="none" w:sz="0" w:space="0" w:color="auto"/>
                    <w:right w:val="none" w:sz="0" w:space="0" w:color="auto"/>
                  </w:divBdr>
                  <w:divsChild>
                    <w:div w:id="111610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182306">
      <w:bodyDiv w:val="1"/>
      <w:marLeft w:val="0"/>
      <w:marRight w:val="0"/>
      <w:marTop w:val="0"/>
      <w:marBottom w:val="0"/>
      <w:divBdr>
        <w:top w:val="none" w:sz="0" w:space="0" w:color="auto"/>
        <w:left w:val="none" w:sz="0" w:space="0" w:color="auto"/>
        <w:bottom w:val="none" w:sz="0" w:space="0" w:color="auto"/>
        <w:right w:val="none" w:sz="0" w:space="0" w:color="auto"/>
      </w:divBdr>
    </w:div>
    <w:div w:id="749232078">
      <w:bodyDiv w:val="1"/>
      <w:marLeft w:val="0"/>
      <w:marRight w:val="0"/>
      <w:marTop w:val="0"/>
      <w:marBottom w:val="0"/>
      <w:divBdr>
        <w:top w:val="none" w:sz="0" w:space="0" w:color="auto"/>
        <w:left w:val="none" w:sz="0" w:space="0" w:color="auto"/>
        <w:bottom w:val="none" w:sz="0" w:space="0" w:color="auto"/>
        <w:right w:val="none" w:sz="0" w:space="0" w:color="auto"/>
      </w:divBdr>
    </w:div>
    <w:div w:id="751463880">
      <w:bodyDiv w:val="1"/>
      <w:marLeft w:val="0"/>
      <w:marRight w:val="0"/>
      <w:marTop w:val="0"/>
      <w:marBottom w:val="0"/>
      <w:divBdr>
        <w:top w:val="none" w:sz="0" w:space="0" w:color="auto"/>
        <w:left w:val="none" w:sz="0" w:space="0" w:color="auto"/>
        <w:bottom w:val="none" w:sz="0" w:space="0" w:color="auto"/>
        <w:right w:val="none" w:sz="0" w:space="0" w:color="auto"/>
      </w:divBdr>
    </w:div>
    <w:div w:id="756369554">
      <w:bodyDiv w:val="1"/>
      <w:marLeft w:val="0"/>
      <w:marRight w:val="0"/>
      <w:marTop w:val="0"/>
      <w:marBottom w:val="0"/>
      <w:divBdr>
        <w:top w:val="none" w:sz="0" w:space="0" w:color="auto"/>
        <w:left w:val="none" w:sz="0" w:space="0" w:color="auto"/>
        <w:bottom w:val="none" w:sz="0" w:space="0" w:color="auto"/>
        <w:right w:val="none" w:sz="0" w:space="0" w:color="auto"/>
      </w:divBdr>
    </w:div>
    <w:div w:id="756487284">
      <w:bodyDiv w:val="1"/>
      <w:marLeft w:val="0"/>
      <w:marRight w:val="0"/>
      <w:marTop w:val="0"/>
      <w:marBottom w:val="0"/>
      <w:divBdr>
        <w:top w:val="none" w:sz="0" w:space="0" w:color="auto"/>
        <w:left w:val="none" w:sz="0" w:space="0" w:color="auto"/>
        <w:bottom w:val="none" w:sz="0" w:space="0" w:color="auto"/>
        <w:right w:val="none" w:sz="0" w:space="0" w:color="auto"/>
      </w:divBdr>
    </w:div>
    <w:div w:id="759640353">
      <w:bodyDiv w:val="1"/>
      <w:marLeft w:val="0"/>
      <w:marRight w:val="0"/>
      <w:marTop w:val="0"/>
      <w:marBottom w:val="0"/>
      <w:divBdr>
        <w:top w:val="none" w:sz="0" w:space="0" w:color="auto"/>
        <w:left w:val="none" w:sz="0" w:space="0" w:color="auto"/>
        <w:bottom w:val="none" w:sz="0" w:space="0" w:color="auto"/>
        <w:right w:val="none" w:sz="0" w:space="0" w:color="auto"/>
      </w:divBdr>
      <w:divsChild>
        <w:div w:id="1782337856">
          <w:marLeft w:val="0"/>
          <w:marRight w:val="0"/>
          <w:marTop w:val="0"/>
          <w:marBottom w:val="0"/>
          <w:divBdr>
            <w:top w:val="none" w:sz="0" w:space="0" w:color="auto"/>
            <w:left w:val="none" w:sz="0" w:space="0" w:color="auto"/>
            <w:bottom w:val="none" w:sz="0" w:space="0" w:color="auto"/>
            <w:right w:val="none" w:sz="0" w:space="0" w:color="auto"/>
          </w:divBdr>
          <w:divsChild>
            <w:div w:id="204609457">
              <w:marLeft w:val="0"/>
              <w:marRight w:val="0"/>
              <w:marTop w:val="0"/>
              <w:marBottom w:val="0"/>
              <w:divBdr>
                <w:top w:val="none" w:sz="0" w:space="0" w:color="auto"/>
                <w:left w:val="none" w:sz="0" w:space="0" w:color="auto"/>
                <w:bottom w:val="none" w:sz="0" w:space="0" w:color="auto"/>
                <w:right w:val="none" w:sz="0" w:space="0" w:color="auto"/>
              </w:divBdr>
              <w:divsChild>
                <w:div w:id="705106625">
                  <w:marLeft w:val="0"/>
                  <w:marRight w:val="0"/>
                  <w:marTop w:val="0"/>
                  <w:marBottom w:val="0"/>
                  <w:divBdr>
                    <w:top w:val="none" w:sz="0" w:space="0" w:color="auto"/>
                    <w:left w:val="none" w:sz="0" w:space="0" w:color="auto"/>
                    <w:bottom w:val="none" w:sz="0" w:space="0" w:color="auto"/>
                    <w:right w:val="none" w:sz="0" w:space="0" w:color="auto"/>
                  </w:divBdr>
                  <w:divsChild>
                    <w:div w:id="1259757459">
                      <w:marLeft w:val="0"/>
                      <w:marRight w:val="0"/>
                      <w:marTop w:val="0"/>
                      <w:marBottom w:val="0"/>
                      <w:divBdr>
                        <w:top w:val="none" w:sz="0" w:space="0" w:color="auto"/>
                        <w:left w:val="none" w:sz="0" w:space="0" w:color="auto"/>
                        <w:bottom w:val="none" w:sz="0" w:space="0" w:color="auto"/>
                        <w:right w:val="none" w:sz="0" w:space="0" w:color="auto"/>
                      </w:divBdr>
                      <w:divsChild>
                        <w:div w:id="1902667175">
                          <w:marLeft w:val="0"/>
                          <w:marRight w:val="0"/>
                          <w:marTop w:val="0"/>
                          <w:marBottom w:val="0"/>
                          <w:divBdr>
                            <w:top w:val="none" w:sz="0" w:space="0" w:color="auto"/>
                            <w:left w:val="none" w:sz="0" w:space="0" w:color="auto"/>
                            <w:bottom w:val="none" w:sz="0" w:space="0" w:color="auto"/>
                            <w:right w:val="none" w:sz="0" w:space="0" w:color="auto"/>
                          </w:divBdr>
                          <w:divsChild>
                            <w:div w:id="6176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90054">
      <w:bodyDiv w:val="1"/>
      <w:marLeft w:val="0"/>
      <w:marRight w:val="0"/>
      <w:marTop w:val="0"/>
      <w:marBottom w:val="0"/>
      <w:divBdr>
        <w:top w:val="none" w:sz="0" w:space="0" w:color="auto"/>
        <w:left w:val="none" w:sz="0" w:space="0" w:color="auto"/>
        <w:bottom w:val="none" w:sz="0" w:space="0" w:color="auto"/>
        <w:right w:val="none" w:sz="0" w:space="0" w:color="auto"/>
      </w:divBdr>
      <w:divsChild>
        <w:div w:id="1470703893">
          <w:marLeft w:val="0"/>
          <w:marRight w:val="0"/>
          <w:marTop w:val="0"/>
          <w:marBottom w:val="0"/>
          <w:divBdr>
            <w:top w:val="none" w:sz="0" w:space="0" w:color="auto"/>
            <w:left w:val="none" w:sz="0" w:space="0" w:color="auto"/>
            <w:bottom w:val="none" w:sz="0" w:space="0" w:color="auto"/>
            <w:right w:val="none" w:sz="0" w:space="0" w:color="auto"/>
          </w:divBdr>
        </w:div>
        <w:div w:id="818309117">
          <w:marLeft w:val="0"/>
          <w:marRight w:val="0"/>
          <w:marTop w:val="0"/>
          <w:marBottom w:val="0"/>
          <w:divBdr>
            <w:top w:val="none" w:sz="0" w:space="0" w:color="auto"/>
            <w:left w:val="none" w:sz="0" w:space="0" w:color="auto"/>
            <w:bottom w:val="none" w:sz="0" w:space="0" w:color="auto"/>
            <w:right w:val="none" w:sz="0" w:space="0" w:color="auto"/>
          </w:divBdr>
        </w:div>
        <w:div w:id="2011060928">
          <w:marLeft w:val="0"/>
          <w:marRight w:val="0"/>
          <w:marTop w:val="0"/>
          <w:marBottom w:val="0"/>
          <w:divBdr>
            <w:top w:val="none" w:sz="0" w:space="0" w:color="auto"/>
            <w:left w:val="none" w:sz="0" w:space="0" w:color="auto"/>
            <w:bottom w:val="none" w:sz="0" w:space="0" w:color="auto"/>
            <w:right w:val="none" w:sz="0" w:space="0" w:color="auto"/>
          </w:divBdr>
        </w:div>
      </w:divsChild>
    </w:div>
    <w:div w:id="765806893">
      <w:bodyDiv w:val="1"/>
      <w:marLeft w:val="0"/>
      <w:marRight w:val="0"/>
      <w:marTop w:val="0"/>
      <w:marBottom w:val="0"/>
      <w:divBdr>
        <w:top w:val="none" w:sz="0" w:space="0" w:color="auto"/>
        <w:left w:val="none" w:sz="0" w:space="0" w:color="auto"/>
        <w:bottom w:val="none" w:sz="0" w:space="0" w:color="auto"/>
        <w:right w:val="none" w:sz="0" w:space="0" w:color="auto"/>
      </w:divBdr>
    </w:div>
    <w:div w:id="790200064">
      <w:bodyDiv w:val="1"/>
      <w:marLeft w:val="0"/>
      <w:marRight w:val="0"/>
      <w:marTop w:val="0"/>
      <w:marBottom w:val="0"/>
      <w:divBdr>
        <w:top w:val="none" w:sz="0" w:space="0" w:color="auto"/>
        <w:left w:val="none" w:sz="0" w:space="0" w:color="auto"/>
        <w:bottom w:val="none" w:sz="0" w:space="0" w:color="auto"/>
        <w:right w:val="none" w:sz="0" w:space="0" w:color="auto"/>
      </w:divBdr>
      <w:divsChild>
        <w:div w:id="934242973">
          <w:marLeft w:val="0"/>
          <w:marRight w:val="0"/>
          <w:marTop w:val="0"/>
          <w:marBottom w:val="0"/>
          <w:divBdr>
            <w:top w:val="none" w:sz="0" w:space="0" w:color="auto"/>
            <w:left w:val="none" w:sz="0" w:space="0" w:color="auto"/>
            <w:bottom w:val="none" w:sz="0" w:space="0" w:color="auto"/>
            <w:right w:val="none" w:sz="0" w:space="0" w:color="auto"/>
          </w:divBdr>
        </w:div>
      </w:divsChild>
    </w:div>
    <w:div w:id="790519982">
      <w:bodyDiv w:val="1"/>
      <w:marLeft w:val="0"/>
      <w:marRight w:val="0"/>
      <w:marTop w:val="0"/>
      <w:marBottom w:val="0"/>
      <w:divBdr>
        <w:top w:val="none" w:sz="0" w:space="0" w:color="auto"/>
        <w:left w:val="none" w:sz="0" w:space="0" w:color="auto"/>
        <w:bottom w:val="none" w:sz="0" w:space="0" w:color="auto"/>
        <w:right w:val="none" w:sz="0" w:space="0" w:color="auto"/>
      </w:divBdr>
    </w:div>
    <w:div w:id="793520062">
      <w:bodyDiv w:val="1"/>
      <w:marLeft w:val="0"/>
      <w:marRight w:val="0"/>
      <w:marTop w:val="0"/>
      <w:marBottom w:val="0"/>
      <w:divBdr>
        <w:top w:val="none" w:sz="0" w:space="0" w:color="auto"/>
        <w:left w:val="none" w:sz="0" w:space="0" w:color="auto"/>
        <w:bottom w:val="none" w:sz="0" w:space="0" w:color="auto"/>
        <w:right w:val="none" w:sz="0" w:space="0" w:color="auto"/>
      </w:divBdr>
    </w:div>
    <w:div w:id="793913854">
      <w:bodyDiv w:val="1"/>
      <w:marLeft w:val="0"/>
      <w:marRight w:val="0"/>
      <w:marTop w:val="0"/>
      <w:marBottom w:val="0"/>
      <w:divBdr>
        <w:top w:val="none" w:sz="0" w:space="0" w:color="auto"/>
        <w:left w:val="none" w:sz="0" w:space="0" w:color="auto"/>
        <w:bottom w:val="none" w:sz="0" w:space="0" w:color="auto"/>
        <w:right w:val="none" w:sz="0" w:space="0" w:color="auto"/>
      </w:divBdr>
    </w:div>
    <w:div w:id="798647930">
      <w:bodyDiv w:val="1"/>
      <w:marLeft w:val="0"/>
      <w:marRight w:val="0"/>
      <w:marTop w:val="0"/>
      <w:marBottom w:val="0"/>
      <w:divBdr>
        <w:top w:val="none" w:sz="0" w:space="0" w:color="auto"/>
        <w:left w:val="none" w:sz="0" w:space="0" w:color="auto"/>
        <w:bottom w:val="none" w:sz="0" w:space="0" w:color="auto"/>
        <w:right w:val="none" w:sz="0" w:space="0" w:color="auto"/>
      </w:divBdr>
    </w:div>
    <w:div w:id="811947830">
      <w:bodyDiv w:val="1"/>
      <w:marLeft w:val="0"/>
      <w:marRight w:val="0"/>
      <w:marTop w:val="0"/>
      <w:marBottom w:val="0"/>
      <w:divBdr>
        <w:top w:val="none" w:sz="0" w:space="0" w:color="auto"/>
        <w:left w:val="none" w:sz="0" w:space="0" w:color="auto"/>
        <w:bottom w:val="none" w:sz="0" w:space="0" w:color="auto"/>
        <w:right w:val="none" w:sz="0" w:space="0" w:color="auto"/>
      </w:divBdr>
      <w:divsChild>
        <w:div w:id="665405897">
          <w:marLeft w:val="0"/>
          <w:marRight w:val="0"/>
          <w:marTop w:val="0"/>
          <w:marBottom w:val="0"/>
          <w:divBdr>
            <w:top w:val="none" w:sz="0" w:space="0" w:color="auto"/>
            <w:left w:val="none" w:sz="0" w:space="0" w:color="auto"/>
            <w:bottom w:val="none" w:sz="0" w:space="0" w:color="auto"/>
            <w:right w:val="none" w:sz="0" w:space="0" w:color="auto"/>
          </w:divBdr>
          <w:divsChild>
            <w:div w:id="1369791095">
              <w:marLeft w:val="0"/>
              <w:marRight w:val="0"/>
              <w:marTop w:val="0"/>
              <w:marBottom w:val="0"/>
              <w:divBdr>
                <w:top w:val="none" w:sz="0" w:space="0" w:color="auto"/>
                <w:left w:val="none" w:sz="0" w:space="0" w:color="auto"/>
                <w:bottom w:val="none" w:sz="0" w:space="0" w:color="auto"/>
                <w:right w:val="none" w:sz="0" w:space="0" w:color="auto"/>
              </w:divBdr>
              <w:divsChild>
                <w:div w:id="1685933957">
                  <w:marLeft w:val="0"/>
                  <w:marRight w:val="0"/>
                  <w:marTop w:val="0"/>
                  <w:marBottom w:val="0"/>
                  <w:divBdr>
                    <w:top w:val="none" w:sz="0" w:space="0" w:color="auto"/>
                    <w:left w:val="none" w:sz="0" w:space="0" w:color="auto"/>
                    <w:bottom w:val="none" w:sz="0" w:space="0" w:color="auto"/>
                    <w:right w:val="none" w:sz="0" w:space="0" w:color="auto"/>
                  </w:divBdr>
                  <w:divsChild>
                    <w:div w:id="1268737634">
                      <w:marLeft w:val="0"/>
                      <w:marRight w:val="0"/>
                      <w:marTop w:val="0"/>
                      <w:marBottom w:val="0"/>
                      <w:divBdr>
                        <w:top w:val="none" w:sz="0" w:space="0" w:color="auto"/>
                        <w:left w:val="none" w:sz="0" w:space="0" w:color="auto"/>
                        <w:bottom w:val="none" w:sz="0" w:space="0" w:color="auto"/>
                        <w:right w:val="none" w:sz="0" w:space="0" w:color="auto"/>
                      </w:divBdr>
                      <w:divsChild>
                        <w:div w:id="804011541">
                          <w:marLeft w:val="0"/>
                          <w:marRight w:val="0"/>
                          <w:marTop w:val="0"/>
                          <w:marBottom w:val="450"/>
                          <w:divBdr>
                            <w:top w:val="none" w:sz="0" w:space="0" w:color="auto"/>
                            <w:left w:val="none" w:sz="0" w:space="0" w:color="auto"/>
                            <w:bottom w:val="none" w:sz="0" w:space="0" w:color="auto"/>
                            <w:right w:val="none" w:sz="0" w:space="0" w:color="auto"/>
                          </w:divBdr>
                          <w:divsChild>
                            <w:div w:id="1758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685762">
      <w:bodyDiv w:val="1"/>
      <w:marLeft w:val="0"/>
      <w:marRight w:val="0"/>
      <w:marTop w:val="0"/>
      <w:marBottom w:val="0"/>
      <w:divBdr>
        <w:top w:val="none" w:sz="0" w:space="0" w:color="auto"/>
        <w:left w:val="none" w:sz="0" w:space="0" w:color="auto"/>
        <w:bottom w:val="none" w:sz="0" w:space="0" w:color="auto"/>
        <w:right w:val="none" w:sz="0" w:space="0" w:color="auto"/>
      </w:divBdr>
    </w:div>
    <w:div w:id="838889499">
      <w:bodyDiv w:val="1"/>
      <w:marLeft w:val="0"/>
      <w:marRight w:val="0"/>
      <w:marTop w:val="0"/>
      <w:marBottom w:val="0"/>
      <w:divBdr>
        <w:top w:val="none" w:sz="0" w:space="0" w:color="auto"/>
        <w:left w:val="none" w:sz="0" w:space="0" w:color="auto"/>
        <w:bottom w:val="none" w:sz="0" w:space="0" w:color="auto"/>
        <w:right w:val="none" w:sz="0" w:space="0" w:color="auto"/>
      </w:divBdr>
    </w:div>
    <w:div w:id="854536366">
      <w:bodyDiv w:val="1"/>
      <w:marLeft w:val="0"/>
      <w:marRight w:val="0"/>
      <w:marTop w:val="0"/>
      <w:marBottom w:val="0"/>
      <w:divBdr>
        <w:top w:val="none" w:sz="0" w:space="0" w:color="auto"/>
        <w:left w:val="none" w:sz="0" w:space="0" w:color="auto"/>
        <w:bottom w:val="none" w:sz="0" w:space="0" w:color="auto"/>
        <w:right w:val="none" w:sz="0" w:space="0" w:color="auto"/>
      </w:divBdr>
      <w:divsChild>
        <w:div w:id="1963883624">
          <w:marLeft w:val="0"/>
          <w:marRight w:val="0"/>
          <w:marTop w:val="0"/>
          <w:marBottom w:val="0"/>
          <w:divBdr>
            <w:top w:val="none" w:sz="0" w:space="0" w:color="auto"/>
            <w:left w:val="none" w:sz="0" w:space="0" w:color="auto"/>
            <w:bottom w:val="none" w:sz="0" w:space="0" w:color="auto"/>
            <w:right w:val="none" w:sz="0" w:space="0" w:color="auto"/>
          </w:divBdr>
          <w:divsChild>
            <w:div w:id="1407335232">
              <w:marLeft w:val="0"/>
              <w:marRight w:val="0"/>
              <w:marTop w:val="0"/>
              <w:marBottom w:val="0"/>
              <w:divBdr>
                <w:top w:val="none" w:sz="0" w:space="0" w:color="auto"/>
                <w:left w:val="none" w:sz="0" w:space="0" w:color="auto"/>
                <w:bottom w:val="none" w:sz="0" w:space="0" w:color="auto"/>
                <w:right w:val="none" w:sz="0" w:space="0" w:color="auto"/>
              </w:divBdr>
              <w:divsChild>
                <w:div w:id="1932737983">
                  <w:marLeft w:val="0"/>
                  <w:marRight w:val="0"/>
                  <w:marTop w:val="0"/>
                  <w:marBottom w:val="0"/>
                  <w:divBdr>
                    <w:top w:val="none" w:sz="0" w:space="0" w:color="auto"/>
                    <w:left w:val="none" w:sz="0" w:space="0" w:color="auto"/>
                    <w:bottom w:val="none" w:sz="0" w:space="0" w:color="auto"/>
                    <w:right w:val="none" w:sz="0" w:space="0" w:color="auto"/>
                  </w:divBdr>
                  <w:divsChild>
                    <w:div w:id="1125394334">
                      <w:marLeft w:val="0"/>
                      <w:marRight w:val="0"/>
                      <w:marTop w:val="0"/>
                      <w:marBottom w:val="0"/>
                      <w:divBdr>
                        <w:top w:val="none" w:sz="0" w:space="0" w:color="auto"/>
                        <w:left w:val="none" w:sz="0" w:space="0" w:color="auto"/>
                        <w:bottom w:val="none" w:sz="0" w:space="0" w:color="auto"/>
                        <w:right w:val="none" w:sz="0" w:space="0" w:color="auto"/>
                      </w:divBdr>
                      <w:divsChild>
                        <w:div w:id="618727343">
                          <w:marLeft w:val="0"/>
                          <w:marRight w:val="0"/>
                          <w:marTop w:val="75"/>
                          <w:marBottom w:val="75"/>
                          <w:divBdr>
                            <w:top w:val="none" w:sz="0" w:space="0" w:color="auto"/>
                            <w:left w:val="none" w:sz="0" w:space="0" w:color="auto"/>
                            <w:bottom w:val="none" w:sz="0" w:space="0" w:color="auto"/>
                            <w:right w:val="none" w:sz="0" w:space="0" w:color="auto"/>
                          </w:divBdr>
                          <w:divsChild>
                            <w:div w:id="2090225046">
                              <w:marLeft w:val="0"/>
                              <w:marRight w:val="0"/>
                              <w:marTop w:val="0"/>
                              <w:marBottom w:val="0"/>
                              <w:divBdr>
                                <w:top w:val="none" w:sz="0" w:space="0" w:color="auto"/>
                                <w:left w:val="none" w:sz="0" w:space="0" w:color="auto"/>
                                <w:bottom w:val="none" w:sz="0" w:space="0" w:color="auto"/>
                                <w:right w:val="none" w:sz="0" w:space="0" w:color="auto"/>
                              </w:divBdr>
                              <w:divsChild>
                                <w:div w:id="2119981906">
                                  <w:marLeft w:val="0"/>
                                  <w:marRight w:val="0"/>
                                  <w:marTop w:val="0"/>
                                  <w:marBottom w:val="0"/>
                                  <w:divBdr>
                                    <w:top w:val="none" w:sz="0" w:space="0" w:color="auto"/>
                                    <w:left w:val="none" w:sz="0" w:space="0" w:color="auto"/>
                                    <w:bottom w:val="none" w:sz="0" w:space="0" w:color="auto"/>
                                    <w:right w:val="none" w:sz="0" w:space="0" w:color="auto"/>
                                  </w:divBdr>
                                </w:div>
                              </w:divsChild>
                            </w:div>
                            <w:div w:id="1678921610">
                              <w:marLeft w:val="0"/>
                              <w:marRight w:val="0"/>
                              <w:marTop w:val="120"/>
                              <w:marBottom w:val="0"/>
                              <w:divBdr>
                                <w:top w:val="none" w:sz="0" w:space="0" w:color="auto"/>
                                <w:left w:val="none" w:sz="0" w:space="0" w:color="auto"/>
                                <w:bottom w:val="none" w:sz="0" w:space="0" w:color="auto"/>
                                <w:right w:val="none" w:sz="0" w:space="0" w:color="auto"/>
                              </w:divBdr>
                              <w:divsChild>
                                <w:div w:id="326248346">
                                  <w:marLeft w:val="0"/>
                                  <w:marRight w:val="0"/>
                                  <w:marTop w:val="0"/>
                                  <w:marBottom w:val="0"/>
                                  <w:divBdr>
                                    <w:top w:val="none" w:sz="0" w:space="0" w:color="auto"/>
                                    <w:left w:val="none" w:sz="0" w:space="0" w:color="auto"/>
                                    <w:bottom w:val="none" w:sz="0" w:space="0" w:color="auto"/>
                                    <w:right w:val="none" w:sz="0" w:space="0" w:color="auto"/>
                                  </w:divBdr>
                                </w:div>
                              </w:divsChild>
                            </w:div>
                            <w:div w:id="1777749082">
                              <w:marLeft w:val="0"/>
                              <w:marRight w:val="0"/>
                              <w:marTop w:val="120"/>
                              <w:marBottom w:val="0"/>
                              <w:divBdr>
                                <w:top w:val="none" w:sz="0" w:space="0" w:color="auto"/>
                                <w:left w:val="none" w:sz="0" w:space="0" w:color="auto"/>
                                <w:bottom w:val="none" w:sz="0" w:space="0" w:color="auto"/>
                                <w:right w:val="none" w:sz="0" w:space="0" w:color="auto"/>
                              </w:divBdr>
                              <w:divsChild>
                                <w:div w:id="227887032">
                                  <w:marLeft w:val="0"/>
                                  <w:marRight w:val="0"/>
                                  <w:marTop w:val="0"/>
                                  <w:marBottom w:val="0"/>
                                  <w:divBdr>
                                    <w:top w:val="none" w:sz="0" w:space="0" w:color="auto"/>
                                    <w:left w:val="none" w:sz="0" w:space="0" w:color="auto"/>
                                    <w:bottom w:val="none" w:sz="0" w:space="0" w:color="auto"/>
                                    <w:right w:val="none" w:sz="0" w:space="0" w:color="auto"/>
                                  </w:divBdr>
                                </w:div>
                              </w:divsChild>
                            </w:div>
                            <w:div w:id="1672489535">
                              <w:marLeft w:val="0"/>
                              <w:marRight w:val="0"/>
                              <w:marTop w:val="120"/>
                              <w:marBottom w:val="0"/>
                              <w:divBdr>
                                <w:top w:val="none" w:sz="0" w:space="0" w:color="auto"/>
                                <w:left w:val="none" w:sz="0" w:space="0" w:color="auto"/>
                                <w:bottom w:val="none" w:sz="0" w:space="0" w:color="auto"/>
                                <w:right w:val="none" w:sz="0" w:space="0" w:color="auto"/>
                              </w:divBdr>
                              <w:divsChild>
                                <w:div w:id="695273165">
                                  <w:marLeft w:val="0"/>
                                  <w:marRight w:val="0"/>
                                  <w:marTop w:val="0"/>
                                  <w:marBottom w:val="0"/>
                                  <w:divBdr>
                                    <w:top w:val="none" w:sz="0" w:space="0" w:color="auto"/>
                                    <w:left w:val="none" w:sz="0" w:space="0" w:color="auto"/>
                                    <w:bottom w:val="none" w:sz="0" w:space="0" w:color="auto"/>
                                    <w:right w:val="none" w:sz="0" w:space="0" w:color="auto"/>
                                  </w:divBdr>
                                </w:div>
                              </w:divsChild>
                            </w:div>
                            <w:div w:id="755514903">
                              <w:marLeft w:val="0"/>
                              <w:marRight w:val="0"/>
                              <w:marTop w:val="120"/>
                              <w:marBottom w:val="0"/>
                              <w:divBdr>
                                <w:top w:val="none" w:sz="0" w:space="0" w:color="auto"/>
                                <w:left w:val="none" w:sz="0" w:space="0" w:color="auto"/>
                                <w:bottom w:val="none" w:sz="0" w:space="0" w:color="auto"/>
                                <w:right w:val="none" w:sz="0" w:space="0" w:color="auto"/>
                              </w:divBdr>
                              <w:divsChild>
                                <w:div w:id="9755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1193">
              <w:marLeft w:val="0"/>
              <w:marRight w:val="0"/>
              <w:marTop w:val="0"/>
              <w:marBottom w:val="0"/>
              <w:divBdr>
                <w:top w:val="none" w:sz="0" w:space="0" w:color="auto"/>
                <w:left w:val="none" w:sz="0" w:space="0" w:color="auto"/>
                <w:bottom w:val="none" w:sz="0" w:space="0" w:color="auto"/>
                <w:right w:val="none" w:sz="0" w:space="0" w:color="auto"/>
              </w:divBdr>
              <w:divsChild>
                <w:div w:id="1965885357">
                  <w:marLeft w:val="0"/>
                  <w:marRight w:val="0"/>
                  <w:marTop w:val="0"/>
                  <w:marBottom w:val="0"/>
                  <w:divBdr>
                    <w:top w:val="none" w:sz="0" w:space="0" w:color="auto"/>
                    <w:left w:val="none" w:sz="0" w:space="0" w:color="auto"/>
                    <w:bottom w:val="none" w:sz="0" w:space="0" w:color="auto"/>
                    <w:right w:val="none" w:sz="0" w:space="0" w:color="auto"/>
                  </w:divBdr>
                  <w:divsChild>
                    <w:div w:id="919100939">
                      <w:marLeft w:val="0"/>
                      <w:marRight w:val="0"/>
                      <w:marTop w:val="0"/>
                      <w:marBottom w:val="0"/>
                      <w:divBdr>
                        <w:top w:val="none" w:sz="0" w:space="0" w:color="auto"/>
                        <w:left w:val="none" w:sz="0" w:space="0" w:color="auto"/>
                        <w:bottom w:val="none" w:sz="0" w:space="0" w:color="auto"/>
                        <w:right w:val="none" w:sz="0" w:space="0" w:color="auto"/>
                      </w:divBdr>
                      <w:divsChild>
                        <w:div w:id="55275733">
                          <w:marLeft w:val="0"/>
                          <w:marRight w:val="0"/>
                          <w:marTop w:val="0"/>
                          <w:marBottom w:val="0"/>
                          <w:divBdr>
                            <w:top w:val="none" w:sz="0" w:space="0" w:color="auto"/>
                            <w:left w:val="none" w:sz="0" w:space="0" w:color="auto"/>
                            <w:bottom w:val="none" w:sz="0" w:space="0" w:color="auto"/>
                            <w:right w:val="none" w:sz="0" w:space="0" w:color="auto"/>
                          </w:divBdr>
                          <w:divsChild>
                            <w:div w:id="434332138">
                              <w:marLeft w:val="0"/>
                              <w:marRight w:val="0"/>
                              <w:marTop w:val="0"/>
                              <w:marBottom w:val="0"/>
                              <w:divBdr>
                                <w:top w:val="none" w:sz="0" w:space="0" w:color="auto"/>
                                <w:left w:val="none" w:sz="0" w:space="0" w:color="auto"/>
                                <w:bottom w:val="none" w:sz="0" w:space="0" w:color="auto"/>
                                <w:right w:val="none" w:sz="0" w:space="0" w:color="auto"/>
                              </w:divBdr>
                              <w:divsChild>
                                <w:div w:id="656694189">
                                  <w:marLeft w:val="0"/>
                                  <w:marRight w:val="0"/>
                                  <w:marTop w:val="0"/>
                                  <w:marBottom w:val="0"/>
                                  <w:divBdr>
                                    <w:top w:val="none" w:sz="0" w:space="0" w:color="auto"/>
                                    <w:left w:val="none" w:sz="0" w:space="0" w:color="auto"/>
                                    <w:bottom w:val="none" w:sz="0" w:space="0" w:color="auto"/>
                                    <w:right w:val="none" w:sz="0" w:space="0" w:color="auto"/>
                                  </w:divBdr>
                                  <w:divsChild>
                                    <w:div w:id="6104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893286">
          <w:marLeft w:val="0"/>
          <w:marRight w:val="0"/>
          <w:marTop w:val="0"/>
          <w:marBottom w:val="0"/>
          <w:divBdr>
            <w:top w:val="none" w:sz="0" w:space="0" w:color="auto"/>
            <w:left w:val="none" w:sz="0" w:space="0" w:color="auto"/>
            <w:bottom w:val="none" w:sz="0" w:space="0" w:color="auto"/>
            <w:right w:val="none" w:sz="0" w:space="0" w:color="auto"/>
          </w:divBdr>
          <w:divsChild>
            <w:div w:id="302783409">
              <w:marLeft w:val="0"/>
              <w:marRight w:val="0"/>
              <w:marTop w:val="0"/>
              <w:marBottom w:val="0"/>
              <w:divBdr>
                <w:top w:val="none" w:sz="0" w:space="0" w:color="auto"/>
                <w:left w:val="none" w:sz="0" w:space="0" w:color="auto"/>
                <w:bottom w:val="none" w:sz="0" w:space="0" w:color="auto"/>
                <w:right w:val="none" w:sz="0" w:space="0" w:color="auto"/>
              </w:divBdr>
              <w:divsChild>
                <w:div w:id="2052221636">
                  <w:marLeft w:val="0"/>
                  <w:marRight w:val="0"/>
                  <w:marTop w:val="0"/>
                  <w:marBottom w:val="0"/>
                  <w:divBdr>
                    <w:top w:val="none" w:sz="0" w:space="0" w:color="auto"/>
                    <w:left w:val="none" w:sz="0" w:space="0" w:color="auto"/>
                    <w:bottom w:val="none" w:sz="0" w:space="0" w:color="auto"/>
                    <w:right w:val="none" w:sz="0" w:space="0" w:color="auto"/>
                  </w:divBdr>
                  <w:divsChild>
                    <w:div w:id="2010474247">
                      <w:marLeft w:val="0"/>
                      <w:marRight w:val="0"/>
                      <w:marTop w:val="0"/>
                      <w:marBottom w:val="0"/>
                      <w:divBdr>
                        <w:top w:val="none" w:sz="0" w:space="0" w:color="auto"/>
                        <w:left w:val="none" w:sz="0" w:space="0" w:color="auto"/>
                        <w:bottom w:val="none" w:sz="0" w:space="0" w:color="auto"/>
                        <w:right w:val="none" w:sz="0" w:space="0" w:color="auto"/>
                      </w:divBdr>
                      <w:divsChild>
                        <w:div w:id="171802546">
                          <w:marLeft w:val="0"/>
                          <w:marRight w:val="0"/>
                          <w:marTop w:val="0"/>
                          <w:marBottom w:val="0"/>
                          <w:divBdr>
                            <w:top w:val="none" w:sz="0" w:space="0" w:color="auto"/>
                            <w:left w:val="none" w:sz="0" w:space="0" w:color="auto"/>
                            <w:bottom w:val="none" w:sz="0" w:space="0" w:color="auto"/>
                            <w:right w:val="none" w:sz="0" w:space="0" w:color="auto"/>
                          </w:divBdr>
                          <w:divsChild>
                            <w:div w:id="2046057663">
                              <w:marLeft w:val="0"/>
                              <w:marRight w:val="0"/>
                              <w:marTop w:val="0"/>
                              <w:marBottom w:val="0"/>
                              <w:divBdr>
                                <w:top w:val="none" w:sz="0" w:space="0" w:color="auto"/>
                                <w:left w:val="none" w:sz="0" w:space="0" w:color="auto"/>
                                <w:bottom w:val="none" w:sz="0" w:space="0" w:color="auto"/>
                                <w:right w:val="none" w:sz="0" w:space="0" w:color="auto"/>
                              </w:divBdr>
                              <w:divsChild>
                                <w:div w:id="47656653">
                                  <w:marLeft w:val="240"/>
                                  <w:marRight w:val="240"/>
                                  <w:marTop w:val="0"/>
                                  <w:marBottom w:val="0"/>
                                  <w:divBdr>
                                    <w:top w:val="none" w:sz="0" w:space="0" w:color="auto"/>
                                    <w:left w:val="none" w:sz="0" w:space="0" w:color="auto"/>
                                    <w:bottom w:val="none" w:sz="0" w:space="0" w:color="auto"/>
                                    <w:right w:val="none" w:sz="0" w:space="0" w:color="auto"/>
                                  </w:divBdr>
                                  <w:divsChild>
                                    <w:div w:id="1097602744">
                                      <w:marLeft w:val="0"/>
                                      <w:marRight w:val="0"/>
                                      <w:marTop w:val="0"/>
                                      <w:marBottom w:val="0"/>
                                      <w:divBdr>
                                        <w:top w:val="none" w:sz="0" w:space="0" w:color="auto"/>
                                        <w:left w:val="none" w:sz="0" w:space="0" w:color="auto"/>
                                        <w:bottom w:val="none" w:sz="0" w:space="0" w:color="auto"/>
                                        <w:right w:val="none" w:sz="0" w:space="0" w:color="auto"/>
                                      </w:divBdr>
                                      <w:divsChild>
                                        <w:div w:id="1533570554">
                                          <w:marLeft w:val="0"/>
                                          <w:marRight w:val="0"/>
                                          <w:marTop w:val="0"/>
                                          <w:marBottom w:val="0"/>
                                          <w:divBdr>
                                            <w:top w:val="single" w:sz="2" w:space="0" w:color="auto"/>
                                            <w:left w:val="single" w:sz="2" w:space="0" w:color="auto"/>
                                            <w:bottom w:val="single" w:sz="2" w:space="0" w:color="auto"/>
                                            <w:right w:val="single" w:sz="2" w:space="0" w:color="auto"/>
                                          </w:divBdr>
                                        </w:div>
                                        <w:div w:id="990603204">
                                          <w:marLeft w:val="0"/>
                                          <w:marRight w:val="0"/>
                                          <w:marTop w:val="0"/>
                                          <w:marBottom w:val="0"/>
                                          <w:divBdr>
                                            <w:top w:val="single" w:sz="2" w:space="0" w:color="auto"/>
                                            <w:left w:val="single" w:sz="2" w:space="0" w:color="auto"/>
                                            <w:bottom w:val="single" w:sz="2" w:space="0" w:color="auto"/>
                                            <w:right w:val="single" w:sz="2" w:space="0" w:color="auto"/>
                                          </w:divBdr>
                                        </w:div>
                                        <w:div w:id="1556546558">
                                          <w:marLeft w:val="0"/>
                                          <w:marRight w:val="0"/>
                                          <w:marTop w:val="0"/>
                                          <w:marBottom w:val="0"/>
                                          <w:divBdr>
                                            <w:top w:val="none" w:sz="0" w:space="0" w:color="auto"/>
                                            <w:left w:val="none" w:sz="0" w:space="0" w:color="auto"/>
                                            <w:bottom w:val="none" w:sz="0" w:space="0" w:color="auto"/>
                                            <w:right w:val="none" w:sz="0" w:space="0" w:color="auto"/>
                                          </w:divBdr>
                                          <w:divsChild>
                                            <w:div w:id="1608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208">
                                      <w:marLeft w:val="0"/>
                                      <w:marRight w:val="0"/>
                                      <w:marTop w:val="0"/>
                                      <w:marBottom w:val="0"/>
                                      <w:divBdr>
                                        <w:top w:val="none" w:sz="0" w:space="0" w:color="auto"/>
                                        <w:left w:val="none" w:sz="0" w:space="0" w:color="auto"/>
                                        <w:bottom w:val="none" w:sz="0" w:space="0" w:color="auto"/>
                                        <w:right w:val="none" w:sz="0" w:space="0" w:color="auto"/>
                                      </w:divBdr>
                                      <w:divsChild>
                                        <w:div w:id="1355234214">
                                          <w:marLeft w:val="105"/>
                                          <w:marRight w:val="0"/>
                                          <w:marTop w:val="0"/>
                                          <w:marBottom w:val="0"/>
                                          <w:divBdr>
                                            <w:top w:val="none" w:sz="0" w:space="0" w:color="auto"/>
                                            <w:left w:val="none" w:sz="0" w:space="0" w:color="auto"/>
                                            <w:bottom w:val="none" w:sz="0" w:space="0" w:color="auto"/>
                                            <w:right w:val="none" w:sz="0" w:space="0" w:color="auto"/>
                                          </w:divBdr>
                                          <w:divsChild>
                                            <w:div w:id="613292643">
                                              <w:marLeft w:val="0"/>
                                              <w:marRight w:val="0"/>
                                              <w:marTop w:val="0"/>
                                              <w:marBottom w:val="0"/>
                                              <w:divBdr>
                                                <w:top w:val="single" w:sz="2" w:space="0" w:color="auto"/>
                                                <w:left w:val="single" w:sz="2" w:space="0" w:color="auto"/>
                                                <w:bottom w:val="single" w:sz="2" w:space="0" w:color="auto"/>
                                                <w:right w:val="single" w:sz="2" w:space="0" w:color="auto"/>
                                              </w:divBdr>
                                            </w:div>
                                          </w:divsChild>
                                        </w:div>
                                        <w:div w:id="1339507618">
                                          <w:marLeft w:val="105"/>
                                          <w:marRight w:val="0"/>
                                          <w:marTop w:val="0"/>
                                          <w:marBottom w:val="0"/>
                                          <w:divBdr>
                                            <w:top w:val="none" w:sz="0" w:space="0" w:color="auto"/>
                                            <w:left w:val="none" w:sz="0" w:space="0" w:color="auto"/>
                                            <w:bottom w:val="none" w:sz="0" w:space="0" w:color="auto"/>
                                            <w:right w:val="none" w:sz="0" w:space="0" w:color="auto"/>
                                          </w:divBdr>
                                          <w:divsChild>
                                            <w:div w:id="15313332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81799667">
                              <w:marLeft w:val="180"/>
                              <w:marRight w:val="180"/>
                              <w:marTop w:val="0"/>
                              <w:marBottom w:val="0"/>
                              <w:divBdr>
                                <w:top w:val="none" w:sz="0" w:space="0" w:color="auto"/>
                                <w:left w:val="none" w:sz="0" w:space="0" w:color="auto"/>
                                <w:bottom w:val="none" w:sz="0" w:space="0" w:color="auto"/>
                                <w:right w:val="none" w:sz="0" w:space="0" w:color="auto"/>
                              </w:divBdr>
                              <w:divsChild>
                                <w:div w:id="1668897506">
                                  <w:marLeft w:val="-30"/>
                                  <w:marRight w:val="-30"/>
                                  <w:marTop w:val="0"/>
                                  <w:marBottom w:val="0"/>
                                  <w:divBdr>
                                    <w:top w:val="none" w:sz="0" w:space="0" w:color="auto"/>
                                    <w:left w:val="none" w:sz="0" w:space="0" w:color="auto"/>
                                    <w:bottom w:val="none" w:sz="0" w:space="0" w:color="auto"/>
                                    <w:right w:val="none" w:sz="0" w:space="0" w:color="auto"/>
                                  </w:divBdr>
                                  <w:divsChild>
                                    <w:div w:id="1503279531">
                                      <w:marLeft w:val="0"/>
                                      <w:marRight w:val="0"/>
                                      <w:marTop w:val="0"/>
                                      <w:marBottom w:val="0"/>
                                      <w:divBdr>
                                        <w:top w:val="none" w:sz="0" w:space="0" w:color="auto"/>
                                        <w:left w:val="none" w:sz="0" w:space="0" w:color="auto"/>
                                        <w:bottom w:val="none" w:sz="0" w:space="0" w:color="auto"/>
                                        <w:right w:val="none" w:sz="0" w:space="0" w:color="auto"/>
                                      </w:divBdr>
                                      <w:divsChild>
                                        <w:div w:id="1348142613">
                                          <w:marLeft w:val="0"/>
                                          <w:marRight w:val="0"/>
                                          <w:marTop w:val="0"/>
                                          <w:marBottom w:val="0"/>
                                          <w:divBdr>
                                            <w:top w:val="single" w:sz="2" w:space="0" w:color="auto"/>
                                            <w:left w:val="single" w:sz="2" w:space="0" w:color="auto"/>
                                            <w:bottom w:val="single" w:sz="2" w:space="0" w:color="auto"/>
                                            <w:right w:val="single" w:sz="2" w:space="0" w:color="auto"/>
                                          </w:divBdr>
                                          <w:divsChild>
                                            <w:div w:id="256250613">
                                              <w:marLeft w:val="-60"/>
                                              <w:marRight w:val="-60"/>
                                              <w:marTop w:val="0"/>
                                              <w:marBottom w:val="0"/>
                                              <w:divBdr>
                                                <w:top w:val="none" w:sz="0" w:space="0" w:color="auto"/>
                                                <w:left w:val="none" w:sz="0" w:space="0" w:color="auto"/>
                                                <w:bottom w:val="none" w:sz="0" w:space="0" w:color="auto"/>
                                                <w:right w:val="none" w:sz="0" w:space="0" w:color="auto"/>
                                              </w:divBdr>
                                              <w:divsChild>
                                                <w:div w:id="109092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949042">
                                      <w:marLeft w:val="0"/>
                                      <w:marRight w:val="0"/>
                                      <w:marTop w:val="0"/>
                                      <w:marBottom w:val="0"/>
                                      <w:divBdr>
                                        <w:top w:val="none" w:sz="0" w:space="0" w:color="auto"/>
                                        <w:left w:val="none" w:sz="0" w:space="0" w:color="auto"/>
                                        <w:bottom w:val="none" w:sz="0" w:space="0" w:color="auto"/>
                                        <w:right w:val="none" w:sz="0" w:space="0" w:color="auto"/>
                                      </w:divBdr>
                                      <w:divsChild>
                                        <w:div w:id="1672949650">
                                          <w:marLeft w:val="0"/>
                                          <w:marRight w:val="0"/>
                                          <w:marTop w:val="0"/>
                                          <w:marBottom w:val="0"/>
                                          <w:divBdr>
                                            <w:top w:val="single" w:sz="2" w:space="0" w:color="auto"/>
                                            <w:left w:val="single" w:sz="2" w:space="0" w:color="auto"/>
                                            <w:bottom w:val="single" w:sz="2" w:space="0" w:color="auto"/>
                                            <w:right w:val="single" w:sz="2" w:space="0" w:color="auto"/>
                                          </w:divBdr>
                                          <w:divsChild>
                                            <w:div w:id="642925278">
                                              <w:marLeft w:val="-60"/>
                                              <w:marRight w:val="-60"/>
                                              <w:marTop w:val="0"/>
                                              <w:marBottom w:val="0"/>
                                              <w:divBdr>
                                                <w:top w:val="none" w:sz="0" w:space="0" w:color="auto"/>
                                                <w:left w:val="none" w:sz="0" w:space="0" w:color="auto"/>
                                                <w:bottom w:val="none" w:sz="0" w:space="0" w:color="auto"/>
                                                <w:right w:val="none" w:sz="0" w:space="0" w:color="auto"/>
                                              </w:divBdr>
                                              <w:divsChild>
                                                <w:div w:id="40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19100">
                                      <w:marLeft w:val="0"/>
                                      <w:marRight w:val="0"/>
                                      <w:marTop w:val="0"/>
                                      <w:marBottom w:val="0"/>
                                      <w:divBdr>
                                        <w:top w:val="none" w:sz="0" w:space="0" w:color="auto"/>
                                        <w:left w:val="none" w:sz="0" w:space="0" w:color="auto"/>
                                        <w:bottom w:val="none" w:sz="0" w:space="0" w:color="auto"/>
                                        <w:right w:val="none" w:sz="0" w:space="0" w:color="auto"/>
                                      </w:divBdr>
                                      <w:divsChild>
                                        <w:div w:id="39867758">
                                          <w:marLeft w:val="0"/>
                                          <w:marRight w:val="0"/>
                                          <w:marTop w:val="0"/>
                                          <w:marBottom w:val="0"/>
                                          <w:divBdr>
                                            <w:top w:val="single" w:sz="2" w:space="0" w:color="auto"/>
                                            <w:left w:val="single" w:sz="2" w:space="0" w:color="auto"/>
                                            <w:bottom w:val="single" w:sz="2" w:space="0" w:color="auto"/>
                                            <w:right w:val="single" w:sz="2" w:space="0" w:color="auto"/>
                                          </w:divBdr>
                                          <w:divsChild>
                                            <w:div w:id="1412895055">
                                              <w:marLeft w:val="-60"/>
                                              <w:marRight w:val="-60"/>
                                              <w:marTop w:val="0"/>
                                              <w:marBottom w:val="0"/>
                                              <w:divBdr>
                                                <w:top w:val="none" w:sz="0" w:space="0" w:color="auto"/>
                                                <w:left w:val="none" w:sz="0" w:space="0" w:color="auto"/>
                                                <w:bottom w:val="none" w:sz="0" w:space="0" w:color="auto"/>
                                                <w:right w:val="none" w:sz="0" w:space="0" w:color="auto"/>
                                              </w:divBdr>
                                              <w:divsChild>
                                                <w:div w:id="12356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381380">
      <w:bodyDiv w:val="1"/>
      <w:marLeft w:val="0"/>
      <w:marRight w:val="0"/>
      <w:marTop w:val="0"/>
      <w:marBottom w:val="0"/>
      <w:divBdr>
        <w:top w:val="none" w:sz="0" w:space="0" w:color="auto"/>
        <w:left w:val="none" w:sz="0" w:space="0" w:color="auto"/>
        <w:bottom w:val="none" w:sz="0" w:space="0" w:color="auto"/>
        <w:right w:val="none" w:sz="0" w:space="0" w:color="auto"/>
      </w:divBdr>
    </w:div>
    <w:div w:id="873229795">
      <w:bodyDiv w:val="1"/>
      <w:marLeft w:val="0"/>
      <w:marRight w:val="0"/>
      <w:marTop w:val="0"/>
      <w:marBottom w:val="0"/>
      <w:divBdr>
        <w:top w:val="none" w:sz="0" w:space="0" w:color="auto"/>
        <w:left w:val="none" w:sz="0" w:space="0" w:color="auto"/>
        <w:bottom w:val="none" w:sz="0" w:space="0" w:color="auto"/>
        <w:right w:val="none" w:sz="0" w:space="0" w:color="auto"/>
      </w:divBdr>
      <w:divsChild>
        <w:div w:id="186529935">
          <w:marLeft w:val="0"/>
          <w:marRight w:val="0"/>
          <w:marTop w:val="0"/>
          <w:marBottom w:val="0"/>
          <w:divBdr>
            <w:top w:val="none" w:sz="0" w:space="0" w:color="auto"/>
            <w:left w:val="none" w:sz="0" w:space="0" w:color="auto"/>
            <w:bottom w:val="none" w:sz="0" w:space="0" w:color="auto"/>
            <w:right w:val="none" w:sz="0" w:space="0" w:color="auto"/>
          </w:divBdr>
        </w:div>
        <w:div w:id="1378747463">
          <w:marLeft w:val="0"/>
          <w:marRight w:val="0"/>
          <w:marTop w:val="0"/>
          <w:marBottom w:val="0"/>
          <w:divBdr>
            <w:top w:val="none" w:sz="0" w:space="0" w:color="auto"/>
            <w:left w:val="none" w:sz="0" w:space="0" w:color="auto"/>
            <w:bottom w:val="none" w:sz="0" w:space="0" w:color="auto"/>
            <w:right w:val="none" w:sz="0" w:space="0" w:color="auto"/>
          </w:divBdr>
        </w:div>
      </w:divsChild>
    </w:div>
    <w:div w:id="886530329">
      <w:bodyDiv w:val="1"/>
      <w:marLeft w:val="0"/>
      <w:marRight w:val="0"/>
      <w:marTop w:val="0"/>
      <w:marBottom w:val="0"/>
      <w:divBdr>
        <w:top w:val="none" w:sz="0" w:space="0" w:color="auto"/>
        <w:left w:val="none" w:sz="0" w:space="0" w:color="auto"/>
        <w:bottom w:val="none" w:sz="0" w:space="0" w:color="auto"/>
        <w:right w:val="none" w:sz="0" w:space="0" w:color="auto"/>
      </w:divBdr>
    </w:div>
    <w:div w:id="899441174">
      <w:bodyDiv w:val="1"/>
      <w:marLeft w:val="0"/>
      <w:marRight w:val="0"/>
      <w:marTop w:val="0"/>
      <w:marBottom w:val="0"/>
      <w:divBdr>
        <w:top w:val="none" w:sz="0" w:space="0" w:color="auto"/>
        <w:left w:val="none" w:sz="0" w:space="0" w:color="auto"/>
        <w:bottom w:val="none" w:sz="0" w:space="0" w:color="auto"/>
        <w:right w:val="none" w:sz="0" w:space="0" w:color="auto"/>
      </w:divBdr>
    </w:div>
    <w:div w:id="943347998">
      <w:bodyDiv w:val="1"/>
      <w:marLeft w:val="0"/>
      <w:marRight w:val="0"/>
      <w:marTop w:val="0"/>
      <w:marBottom w:val="0"/>
      <w:divBdr>
        <w:top w:val="none" w:sz="0" w:space="0" w:color="auto"/>
        <w:left w:val="none" w:sz="0" w:space="0" w:color="auto"/>
        <w:bottom w:val="none" w:sz="0" w:space="0" w:color="auto"/>
        <w:right w:val="none" w:sz="0" w:space="0" w:color="auto"/>
      </w:divBdr>
    </w:div>
    <w:div w:id="961766546">
      <w:bodyDiv w:val="1"/>
      <w:marLeft w:val="0"/>
      <w:marRight w:val="0"/>
      <w:marTop w:val="0"/>
      <w:marBottom w:val="0"/>
      <w:divBdr>
        <w:top w:val="none" w:sz="0" w:space="0" w:color="auto"/>
        <w:left w:val="none" w:sz="0" w:space="0" w:color="auto"/>
        <w:bottom w:val="none" w:sz="0" w:space="0" w:color="auto"/>
        <w:right w:val="none" w:sz="0" w:space="0" w:color="auto"/>
      </w:divBdr>
    </w:div>
    <w:div w:id="998926621">
      <w:bodyDiv w:val="1"/>
      <w:marLeft w:val="0"/>
      <w:marRight w:val="0"/>
      <w:marTop w:val="0"/>
      <w:marBottom w:val="0"/>
      <w:divBdr>
        <w:top w:val="none" w:sz="0" w:space="0" w:color="auto"/>
        <w:left w:val="none" w:sz="0" w:space="0" w:color="auto"/>
        <w:bottom w:val="none" w:sz="0" w:space="0" w:color="auto"/>
        <w:right w:val="none" w:sz="0" w:space="0" w:color="auto"/>
      </w:divBdr>
      <w:divsChild>
        <w:div w:id="9457809">
          <w:marLeft w:val="0"/>
          <w:marRight w:val="0"/>
          <w:marTop w:val="0"/>
          <w:marBottom w:val="0"/>
          <w:divBdr>
            <w:top w:val="none" w:sz="0" w:space="0" w:color="auto"/>
            <w:left w:val="none" w:sz="0" w:space="0" w:color="auto"/>
            <w:bottom w:val="none" w:sz="0" w:space="0" w:color="auto"/>
            <w:right w:val="none" w:sz="0" w:space="0" w:color="auto"/>
          </w:divBdr>
          <w:divsChild>
            <w:div w:id="682438132">
              <w:marLeft w:val="0"/>
              <w:marRight w:val="0"/>
              <w:marTop w:val="0"/>
              <w:marBottom w:val="0"/>
              <w:divBdr>
                <w:top w:val="none" w:sz="0" w:space="0" w:color="auto"/>
                <w:left w:val="none" w:sz="0" w:space="0" w:color="auto"/>
                <w:bottom w:val="none" w:sz="0" w:space="0" w:color="auto"/>
                <w:right w:val="none" w:sz="0" w:space="0" w:color="auto"/>
              </w:divBdr>
              <w:divsChild>
                <w:div w:id="1711614960">
                  <w:marLeft w:val="0"/>
                  <w:marRight w:val="0"/>
                  <w:marTop w:val="0"/>
                  <w:marBottom w:val="0"/>
                  <w:divBdr>
                    <w:top w:val="none" w:sz="0" w:space="0" w:color="auto"/>
                    <w:left w:val="none" w:sz="0" w:space="0" w:color="auto"/>
                    <w:bottom w:val="none" w:sz="0" w:space="0" w:color="auto"/>
                    <w:right w:val="none" w:sz="0" w:space="0" w:color="auto"/>
                  </w:divBdr>
                  <w:divsChild>
                    <w:div w:id="2015954557">
                      <w:marLeft w:val="0"/>
                      <w:marRight w:val="0"/>
                      <w:marTop w:val="0"/>
                      <w:marBottom w:val="0"/>
                      <w:divBdr>
                        <w:top w:val="none" w:sz="0" w:space="0" w:color="auto"/>
                        <w:left w:val="none" w:sz="0" w:space="0" w:color="auto"/>
                        <w:bottom w:val="none" w:sz="0" w:space="0" w:color="auto"/>
                        <w:right w:val="none" w:sz="0" w:space="0" w:color="auto"/>
                      </w:divBdr>
                      <w:divsChild>
                        <w:div w:id="1453203898">
                          <w:marLeft w:val="0"/>
                          <w:marRight w:val="0"/>
                          <w:marTop w:val="0"/>
                          <w:marBottom w:val="0"/>
                          <w:divBdr>
                            <w:top w:val="none" w:sz="0" w:space="0" w:color="auto"/>
                            <w:left w:val="none" w:sz="0" w:space="0" w:color="auto"/>
                            <w:bottom w:val="none" w:sz="0" w:space="0" w:color="auto"/>
                            <w:right w:val="none" w:sz="0" w:space="0" w:color="auto"/>
                          </w:divBdr>
                          <w:divsChild>
                            <w:div w:id="2153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355791">
      <w:bodyDiv w:val="1"/>
      <w:marLeft w:val="0"/>
      <w:marRight w:val="0"/>
      <w:marTop w:val="0"/>
      <w:marBottom w:val="0"/>
      <w:divBdr>
        <w:top w:val="none" w:sz="0" w:space="0" w:color="auto"/>
        <w:left w:val="none" w:sz="0" w:space="0" w:color="auto"/>
        <w:bottom w:val="none" w:sz="0" w:space="0" w:color="auto"/>
        <w:right w:val="none" w:sz="0" w:space="0" w:color="auto"/>
      </w:divBdr>
    </w:div>
    <w:div w:id="1019620600">
      <w:bodyDiv w:val="1"/>
      <w:marLeft w:val="0"/>
      <w:marRight w:val="0"/>
      <w:marTop w:val="0"/>
      <w:marBottom w:val="0"/>
      <w:divBdr>
        <w:top w:val="none" w:sz="0" w:space="0" w:color="auto"/>
        <w:left w:val="none" w:sz="0" w:space="0" w:color="auto"/>
        <w:bottom w:val="none" w:sz="0" w:space="0" w:color="auto"/>
        <w:right w:val="none" w:sz="0" w:space="0" w:color="auto"/>
      </w:divBdr>
    </w:div>
    <w:div w:id="1053965966">
      <w:bodyDiv w:val="1"/>
      <w:marLeft w:val="0"/>
      <w:marRight w:val="0"/>
      <w:marTop w:val="0"/>
      <w:marBottom w:val="0"/>
      <w:divBdr>
        <w:top w:val="none" w:sz="0" w:space="0" w:color="auto"/>
        <w:left w:val="none" w:sz="0" w:space="0" w:color="auto"/>
        <w:bottom w:val="none" w:sz="0" w:space="0" w:color="auto"/>
        <w:right w:val="none" w:sz="0" w:space="0" w:color="auto"/>
      </w:divBdr>
      <w:divsChild>
        <w:div w:id="987049398">
          <w:marLeft w:val="0"/>
          <w:marRight w:val="0"/>
          <w:marTop w:val="0"/>
          <w:marBottom w:val="0"/>
          <w:divBdr>
            <w:top w:val="none" w:sz="0" w:space="0" w:color="auto"/>
            <w:left w:val="none" w:sz="0" w:space="0" w:color="auto"/>
            <w:bottom w:val="none" w:sz="0" w:space="0" w:color="auto"/>
            <w:right w:val="none" w:sz="0" w:space="0" w:color="auto"/>
          </w:divBdr>
          <w:divsChild>
            <w:div w:id="189342597">
              <w:marLeft w:val="0"/>
              <w:marRight w:val="0"/>
              <w:marTop w:val="0"/>
              <w:marBottom w:val="0"/>
              <w:divBdr>
                <w:top w:val="none" w:sz="0" w:space="0" w:color="auto"/>
                <w:left w:val="none" w:sz="0" w:space="0" w:color="auto"/>
                <w:bottom w:val="none" w:sz="0" w:space="0" w:color="auto"/>
                <w:right w:val="none" w:sz="0" w:space="0" w:color="auto"/>
              </w:divBdr>
              <w:divsChild>
                <w:div w:id="1053431489">
                  <w:marLeft w:val="0"/>
                  <w:marRight w:val="0"/>
                  <w:marTop w:val="0"/>
                  <w:marBottom w:val="0"/>
                  <w:divBdr>
                    <w:top w:val="none" w:sz="0" w:space="0" w:color="auto"/>
                    <w:left w:val="none" w:sz="0" w:space="0" w:color="auto"/>
                    <w:bottom w:val="none" w:sz="0" w:space="0" w:color="auto"/>
                    <w:right w:val="none" w:sz="0" w:space="0" w:color="auto"/>
                  </w:divBdr>
                  <w:divsChild>
                    <w:div w:id="557866422">
                      <w:marLeft w:val="0"/>
                      <w:marRight w:val="0"/>
                      <w:marTop w:val="0"/>
                      <w:marBottom w:val="0"/>
                      <w:divBdr>
                        <w:top w:val="none" w:sz="0" w:space="0" w:color="auto"/>
                        <w:left w:val="none" w:sz="0" w:space="0" w:color="auto"/>
                        <w:bottom w:val="none" w:sz="0" w:space="0" w:color="auto"/>
                        <w:right w:val="none" w:sz="0" w:space="0" w:color="auto"/>
                      </w:divBdr>
                      <w:divsChild>
                        <w:div w:id="1361854012">
                          <w:marLeft w:val="0"/>
                          <w:marRight w:val="0"/>
                          <w:marTop w:val="0"/>
                          <w:marBottom w:val="0"/>
                          <w:divBdr>
                            <w:top w:val="none" w:sz="0" w:space="0" w:color="auto"/>
                            <w:left w:val="none" w:sz="0" w:space="0" w:color="auto"/>
                            <w:bottom w:val="none" w:sz="0" w:space="0" w:color="auto"/>
                            <w:right w:val="none" w:sz="0" w:space="0" w:color="auto"/>
                          </w:divBdr>
                          <w:divsChild>
                            <w:div w:id="17433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52783">
      <w:bodyDiv w:val="1"/>
      <w:marLeft w:val="0"/>
      <w:marRight w:val="0"/>
      <w:marTop w:val="0"/>
      <w:marBottom w:val="0"/>
      <w:divBdr>
        <w:top w:val="none" w:sz="0" w:space="0" w:color="auto"/>
        <w:left w:val="none" w:sz="0" w:space="0" w:color="auto"/>
        <w:bottom w:val="none" w:sz="0" w:space="0" w:color="auto"/>
        <w:right w:val="none" w:sz="0" w:space="0" w:color="auto"/>
      </w:divBdr>
    </w:div>
    <w:div w:id="1141340965">
      <w:bodyDiv w:val="1"/>
      <w:marLeft w:val="0"/>
      <w:marRight w:val="0"/>
      <w:marTop w:val="0"/>
      <w:marBottom w:val="0"/>
      <w:divBdr>
        <w:top w:val="none" w:sz="0" w:space="0" w:color="auto"/>
        <w:left w:val="none" w:sz="0" w:space="0" w:color="auto"/>
        <w:bottom w:val="none" w:sz="0" w:space="0" w:color="auto"/>
        <w:right w:val="none" w:sz="0" w:space="0" w:color="auto"/>
      </w:divBdr>
    </w:div>
    <w:div w:id="1143813793">
      <w:bodyDiv w:val="1"/>
      <w:marLeft w:val="0"/>
      <w:marRight w:val="0"/>
      <w:marTop w:val="0"/>
      <w:marBottom w:val="0"/>
      <w:divBdr>
        <w:top w:val="none" w:sz="0" w:space="0" w:color="auto"/>
        <w:left w:val="none" w:sz="0" w:space="0" w:color="auto"/>
        <w:bottom w:val="none" w:sz="0" w:space="0" w:color="auto"/>
        <w:right w:val="none" w:sz="0" w:space="0" w:color="auto"/>
      </w:divBdr>
      <w:divsChild>
        <w:div w:id="426115567">
          <w:marLeft w:val="0"/>
          <w:marRight w:val="0"/>
          <w:marTop w:val="0"/>
          <w:marBottom w:val="0"/>
          <w:divBdr>
            <w:top w:val="none" w:sz="0" w:space="0" w:color="auto"/>
            <w:left w:val="none" w:sz="0" w:space="0" w:color="auto"/>
            <w:bottom w:val="none" w:sz="0" w:space="0" w:color="auto"/>
            <w:right w:val="none" w:sz="0" w:space="0" w:color="auto"/>
          </w:divBdr>
          <w:divsChild>
            <w:div w:id="2050834051">
              <w:marLeft w:val="0"/>
              <w:marRight w:val="0"/>
              <w:marTop w:val="0"/>
              <w:marBottom w:val="0"/>
              <w:divBdr>
                <w:top w:val="none" w:sz="0" w:space="0" w:color="auto"/>
                <w:left w:val="none" w:sz="0" w:space="0" w:color="auto"/>
                <w:bottom w:val="none" w:sz="0" w:space="0" w:color="auto"/>
                <w:right w:val="none" w:sz="0" w:space="0" w:color="auto"/>
              </w:divBdr>
            </w:div>
            <w:div w:id="907493605">
              <w:marLeft w:val="0"/>
              <w:marRight w:val="0"/>
              <w:marTop w:val="0"/>
              <w:marBottom w:val="0"/>
              <w:divBdr>
                <w:top w:val="none" w:sz="0" w:space="0" w:color="auto"/>
                <w:left w:val="none" w:sz="0" w:space="0" w:color="auto"/>
                <w:bottom w:val="none" w:sz="0" w:space="0" w:color="auto"/>
                <w:right w:val="none" w:sz="0" w:space="0" w:color="auto"/>
              </w:divBdr>
            </w:div>
            <w:div w:id="432747390">
              <w:marLeft w:val="0"/>
              <w:marRight w:val="0"/>
              <w:marTop w:val="0"/>
              <w:marBottom w:val="0"/>
              <w:divBdr>
                <w:top w:val="none" w:sz="0" w:space="0" w:color="auto"/>
                <w:left w:val="none" w:sz="0" w:space="0" w:color="auto"/>
                <w:bottom w:val="none" w:sz="0" w:space="0" w:color="auto"/>
                <w:right w:val="none" w:sz="0" w:space="0" w:color="auto"/>
              </w:divBdr>
            </w:div>
            <w:div w:id="1840075918">
              <w:marLeft w:val="0"/>
              <w:marRight w:val="0"/>
              <w:marTop w:val="0"/>
              <w:marBottom w:val="0"/>
              <w:divBdr>
                <w:top w:val="none" w:sz="0" w:space="0" w:color="auto"/>
                <w:left w:val="none" w:sz="0" w:space="0" w:color="auto"/>
                <w:bottom w:val="none" w:sz="0" w:space="0" w:color="auto"/>
                <w:right w:val="none" w:sz="0" w:space="0" w:color="auto"/>
              </w:divBdr>
            </w:div>
            <w:div w:id="2000039453">
              <w:marLeft w:val="0"/>
              <w:marRight w:val="0"/>
              <w:marTop w:val="0"/>
              <w:marBottom w:val="0"/>
              <w:divBdr>
                <w:top w:val="none" w:sz="0" w:space="0" w:color="auto"/>
                <w:left w:val="none" w:sz="0" w:space="0" w:color="auto"/>
                <w:bottom w:val="none" w:sz="0" w:space="0" w:color="auto"/>
                <w:right w:val="none" w:sz="0" w:space="0" w:color="auto"/>
              </w:divBdr>
            </w:div>
            <w:div w:id="578828813">
              <w:marLeft w:val="0"/>
              <w:marRight w:val="0"/>
              <w:marTop w:val="0"/>
              <w:marBottom w:val="0"/>
              <w:divBdr>
                <w:top w:val="none" w:sz="0" w:space="0" w:color="auto"/>
                <w:left w:val="none" w:sz="0" w:space="0" w:color="auto"/>
                <w:bottom w:val="none" w:sz="0" w:space="0" w:color="auto"/>
                <w:right w:val="none" w:sz="0" w:space="0" w:color="auto"/>
              </w:divBdr>
            </w:div>
            <w:div w:id="247421652">
              <w:marLeft w:val="0"/>
              <w:marRight w:val="0"/>
              <w:marTop w:val="0"/>
              <w:marBottom w:val="0"/>
              <w:divBdr>
                <w:top w:val="none" w:sz="0" w:space="0" w:color="auto"/>
                <w:left w:val="none" w:sz="0" w:space="0" w:color="auto"/>
                <w:bottom w:val="none" w:sz="0" w:space="0" w:color="auto"/>
                <w:right w:val="none" w:sz="0" w:space="0" w:color="auto"/>
              </w:divBdr>
            </w:div>
            <w:div w:id="630598515">
              <w:marLeft w:val="0"/>
              <w:marRight w:val="0"/>
              <w:marTop w:val="0"/>
              <w:marBottom w:val="0"/>
              <w:divBdr>
                <w:top w:val="none" w:sz="0" w:space="0" w:color="auto"/>
                <w:left w:val="none" w:sz="0" w:space="0" w:color="auto"/>
                <w:bottom w:val="none" w:sz="0" w:space="0" w:color="auto"/>
                <w:right w:val="none" w:sz="0" w:space="0" w:color="auto"/>
              </w:divBdr>
            </w:div>
            <w:div w:id="1754007890">
              <w:marLeft w:val="0"/>
              <w:marRight w:val="0"/>
              <w:marTop w:val="0"/>
              <w:marBottom w:val="0"/>
              <w:divBdr>
                <w:top w:val="none" w:sz="0" w:space="0" w:color="auto"/>
                <w:left w:val="none" w:sz="0" w:space="0" w:color="auto"/>
                <w:bottom w:val="none" w:sz="0" w:space="0" w:color="auto"/>
                <w:right w:val="none" w:sz="0" w:space="0" w:color="auto"/>
              </w:divBdr>
            </w:div>
            <w:div w:id="247544013">
              <w:marLeft w:val="0"/>
              <w:marRight w:val="0"/>
              <w:marTop w:val="0"/>
              <w:marBottom w:val="0"/>
              <w:divBdr>
                <w:top w:val="none" w:sz="0" w:space="0" w:color="auto"/>
                <w:left w:val="none" w:sz="0" w:space="0" w:color="auto"/>
                <w:bottom w:val="none" w:sz="0" w:space="0" w:color="auto"/>
                <w:right w:val="none" w:sz="0" w:space="0" w:color="auto"/>
              </w:divBdr>
            </w:div>
            <w:div w:id="1001083945">
              <w:marLeft w:val="0"/>
              <w:marRight w:val="0"/>
              <w:marTop w:val="0"/>
              <w:marBottom w:val="0"/>
              <w:divBdr>
                <w:top w:val="none" w:sz="0" w:space="0" w:color="auto"/>
                <w:left w:val="none" w:sz="0" w:space="0" w:color="auto"/>
                <w:bottom w:val="none" w:sz="0" w:space="0" w:color="auto"/>
                <w:right w:val="none" w:sz="0" w:space="0" w:color="auto"/>
              </w:divBdr>
            </w:div>
            <w:div w:id="1098141436">
              <w:marLeft w:val="0"/>
              <w:marRight w:val="0"/>
              <w:marTop w:val="0"/>
              <w:marBottom w:val="0"/>
              <w:divBdr>
                <w:top w:val="none" w:sz="0" w:space="0" w:color="auto"/>
                <w:left w:val="none" w:sz="0" w:space="0" w:color="auto"/>
                <w:bottom w:val="none" w:sz="0" w:space="0" w:color="auto"/>
                <w:right w:val="none" w:sz="0" w:space="0" w:color="auto"/>
              </w:divBdr>
            </w:div>
            <w:div w:id="832647325">
              <w:marLeft w:val="0"/>
              <w:marRight w:val="0"/>
              <w:marTop w:val="0"/>
              <w:marBottom w:val="0"/>
              <w:divBdr>
                <w:top w:val="none" w:sz="0" w:space="0" w:color="auto"/>
                <w:left w:val="none" w:sz="0" w:space="0" w:color="auto"/>
                <w:bottom w:val="none" w:sz="0" w:space="0" w:color="auto"/>
                <w:right w:val="none" w:sz="0" w:space="0" w:color="auto"/>
              </w:divBdr>
            </w:div>
            <w:div w:id="185219353">
              <w:marLeft w:val="0"/>
              <w:marRight w:val="0"/>
              <w:marTop w:val="0"/>
              <w:marBottom w:val="0"/>
              <w:divBdr>
                <w:top w:val="none" w:sz="0" w:space="0" w:color="auto"/>
                <w:left w:val="none" w:sz="0" w:space="0" w:color="auto"/>
                <w:bottom w:val="none" w:sz="0" w:space="0" w:color="auto"/>
                <w:right w:val="none" w:sz="0" w:space="0" w:color="auto"/>
              </w:divBdr>
            </w:div>
            <w:div w:id="186338013">
              <w:marLeft w:val="0"/>
              <w:marRight w:val="0"/>
              <w:marTop w:val="0"/>
              <w:marBottom w:val="0"/>
              <w:divBdr>
                <w:top w:val="none" w:sz="0" w:space="0" w:color="auto"/>
                <w:left w:val="none" w:sz="0" w:space="0" w:color="auto"/>
                <w:bottom w:val="none" w:sz="0" w:space="0" w:color="auto"/>
                <w:right w:val="none" w:sz="0" w:space="0" w:color="auto"/>
              </w:divBdr>
            </w:div>
            <w:div w:id="586839811">
              <w:marLeft w:val="0"/>
              <w:marRight w:val="0"/>
              <w:marTop w:val="0"/>
              <w:marBottom w:val="0"/>
              <w:divBdr>
                <w:top w:val="none" w:sz="0" w:space="0" w:color="auto"/>
                <w:left w:val="none" w:sz="0" w:space="0" w:color="auto"/>
                <w:bottom w:val="none" w:sz="0" w:space="0" w:color="auto"/>
                <w:right w:val="none" w:sz="0" w:space="0" w:color="auto"/>
              </w:divBdr>
            </w:div>
            <w:div w:id="1590503552">
              <w:marLeft w:val="0"/>
              <w:marRight w:val="0"/>
              <w:marTop w:val="0"/>
              <w:marBottom w:val="0"/>
              <w:divBdr>
                <w:top w:val="none" w:sz="0" w:space="0" w:color="auto"/>
                <w:left w:val="none" w:sz="0" w:space="0" w:color="auto"/>
                <w:bottom w:val="none" w:sz="0" w:space="0" w:color="auto"/>
                <w:right w:val="none" w:sz="0" w:space="0" w:color="auto"/>
              </w:divBdr>
            </w:div>
            <w:div w:id="1436098008">
              <w:marLeft w:val="0"/>
              <w:marRight w:val="0"/>
              <w:marTop w:val="0"/>
              <w:marBottom w:val="0"/>
              <w:divBdr>
                <w:top w:val="none" w:sz="0" w:space="0" w:color="auto"/>
                <w:left w:val="none" w:sz="0" w:space="0" w:color="auto"/>
                <w:bottom w:val="none" w:sz="0" w:space="0" w:color="auto"/>
                <w:right w:val="none" w:sz="0" w:space="0" w:color="auto"/>
              </w:divBdr>
            </w:div>
            <w:div w:id="1872914206">
              <w:marLeft w:val="0"/>
              <w:marRight w:val="0"/>
              <w:marTop w:val="0"/>
              <w:marBottom w:val="0"/>
              <w:divBdr>
                <w:top w:val="none" w:sz="0" w:space="0" w:color="auto"/>
                <w:left w:val="none" w:sz="0" w:space="0" w:color="auto"/>
                <w:bottom w:val="none" w:sz="0" w:space="0" w:color="auto"/>
                <w:right w:val="none" w:sz="0" w:space="0" w:color="auto"/>
              </w:divBdr>
            </w:div>
            <w:div w:id="511576801">
              <w:marLeft w:val="0"/>
              <w:marRight w:val="0"/>
              <w:marTop w:val="0"/>
              <w:marBottom w:val="0"/>
              <w:divBdr>
                <w:top w:val="none" w:sz="0" w:space="0" w:color="auto"/>
                <w:left w:val="none" w:sz="0" w:space="0" w:color="auto"/>
                <w:bottom w:val="none" w:sz="0" w:space="0" w:color="auto"/>
                <w:right w:val="none" w:sz="0" w:space="0" w:color="auto"/>
              </w:divBdr>
            </w:div>
            <w:div w:id="1494369358">
              <w:marLeft w:val="0"/>
              <w:marRight w:val="0"/>
              <w:marTop w:val="0"/>
              <w:marBottom w:val="0"/>
              <w:divBdr>
                <w:top w:val="none" w:sz="0" w:space="0" w:color="auto"/>
                <w:left w:val="none" w:sz="0" w:space="0" w:color="auto"/>
                <w:bottom w:val="none" w:sz="0" w:space="0" w:color="auto"/>
                <w:right w:val="none" w:sz="0" w:space="0" w:color="auto"/>
              </w:divBdr>
            </w:div>
            <w:div w:id="156263877">
              <w:marLeft w:val="0"/>
              <w:marRight w:val="0"/>
              <w:marTop w:val="0"/>
              <w:marBottom w:val="0"/>
              <w:divBdr>
                <w:top w:val="none" w:sz="0" w:space="0" w:color="auto"/>
                <w:left w:val="none" w:sz="0" w:space="0" w:color="auto"/>
                <w:bottom w:val="none" w:sz="0" w:space="0" w:color="auto"/>
                <w:right w:val="none" w:sz="0" w:space="0" w:color="auto"/>
              </w:divBdr>
            </w:div>
            <w:div w:id="1832138296">
              <w:marLeft w:val="0"/>
              <w:marRight w:val="0"/>
              <w:marTop w:val="0"/>
              <w:marBottom w:val="0"/>
              <w:divBdr>
                <w:top w:val="none" w:sz="0" w:space="0" w:color="auto"/>
                <w:left w:val="none" w:sz="0" w:space="0" w:color="auto"/>
                <w:bottom w:val="none" w:sz="0" w:space="0" w:color="auto"/>
                <w:right w:val="none" w:sz="0" w:space="0" w:color="auto"/>
              </w:divBdr>
            </w:div>
            <w:div w:id="587732292">
              <w:marLeft w:val="0"/>
              <w:marRight w:val="0"/>
              <w:marTop w:val="0"/>
              <w:marBottom w:val="0"/>
              <w:divBdr>
                <w:top w:val="none" w:sz="0" w:space="0" w:color="auto"/>
                <w:left w:val="none" w:sz="0" w:space="0" w:color="auto"/>
                <w:bottom w:val="none" w:sz="0" w:space="0" w:color="auto"/>
                <w:right w:val="none" w:sz="0" w:space="0" w:color="auto"/>
              </w:divBdr>
            </w:div>
            <w:div w:id="1675182435">
              <w:marLeft w:val="0"/>
              <w:marRight w:val="0"/>
              <w:marTop w:val="0"/>
              <w:marBottom w:val="0"/>
              <w:divBdr>
                <w:top w:val="none" w:sz="0" w:space="0" w:color="auto"/>
                <w:left w:val="none" w:sz="0" w:space="0" w:color="auto"/>
                <w:bottom w:val="none" w:sz="0" w:space="0" w:color="auto"/>
                <w:right w:val="none" w:sz="0" w:space="0" w:color="auto"/>
              </w:divBdr>
            </w:div>
            <w:div w:id="376662542">
              <w:marLeft w:val="0"/>
              <w:marRight w:val="0"/>
              <w:marTop w:val="0"/>
              <w:marBottom w:val="0"/>
              <w:divBdr>
                <w:top w:val="none" w:sz="0" w:space="0" w:color="auto"/>
                <w:left w:val="none" w:sz="0" w:space="0" w:color="auto"/>
                <w:bottom w:val="none" w:sz="0" w:space="0" w:color="auto"/>
                <w:right w:val="none" w:sz="0" w:space="0" w:color="auto"/>
              </w:divBdr>
            </w:div>
            <w:div w:id="1058819577">
              <w:marLeft w:val="0"/>
              <w:marRight w:val="0"/>
              <w:marTop w:val="0"/>
              <w:marBottom w:val="0"/>
              <w:divBdr>
                <w:top w:val="none" w:sz="0" w:space="0" w:color="auto"/>
                <w:left w:val="none" w:sz="0" w:space="0" w:color="auto"/>
                <w:bottom w:val="none" w:sz="0" w:space="0" w:color="auto"/>
                <w:right w:val="none" w:sz="0" w:space="0" w:color="auto"/>
              </w:divBdr>
            </w:div>
            <w:div w:id="1952081340">
              <w:marLeft w:val="0"/>
              <w:marRight w:val="0"/>
              <w:marTop w:val="0"/>
              <w:marBottom w:val="0"/>
              <w:divBdr>
                <w:top w:val="none" w:sz="0" w:space="0" w:color="auto"/>
                <w:left w:val="none" w:sz="0" w:space="0" w:color="auto"/>
                <w:bottom w:val="none" w:sz="0" w:space="0" w:color="auto"/>
                <w:right w:val="none" w:sz="0" w:space="0" w:color="auto"/>
              </w:divBdr>
            </w:div>
            <w:div w:id="249168562">
              <w:marLeft w:val="0"/>
              <w:marRight w:val="0"/>
              <w:marTop w:val="0"/>
              <w:marBottom w:val="0"/>
              <w:divBdr>
                <w:top w:val="none" w:sz="0" w:space="0" w:color="auto"/>
                <w:left w:val="none" w:sz="0" w:space="0" w:color="auto"/>
                <w:bottom w:val="none" w:sz="0" w:space="0" w:color="auto"/>
                <w:right w:val="none" w:sz="0" w:space="0" w:color="auto"/>
              </w:divBdr>
            </w:div>
            <w:div w:id="1805539273">
              <w:marLeft w:val="0"/>
              <w:marRight w:val="0"/>
              <w:marTop w:val="0"/>
              <w:marBottom w:val="0"/>
              <w:divBdr>
                <w:top w:val="none" w:sz="0" w:space="0" w:color="auto"/>
                <w:left w:val="none" w:sz="0" w:space="0" w:color="auto"/>
                <w:bottom w:val="none" w:sz="0" w:space="0" w:color="auto"/>
                <w:right w:val="none" w:sz="0" w:space="0" w:color="auto"/>
              </w:divBdr>
            </w:div>
            <w:div w:id="1519660837">
              <w:marLeft w:val="0"/>
              <w:marRight w:val="0"/>
              <w:marTop w:val="0"/>
              <w:marBottom w:val="0"/>
              <w:divBdr>
                <w:top w:val="none" w:sz="0" w:space="0" w:color="auto"/>
                <w:left w:val="none" w:sz="0" w:space="0" w:color="auto"/>
                <w:bottom w:val="none" w:sz="0" w:space="0" w:color="auto"/>
                <w:right w:val="none" w:sz="0" w:space="0" w:color="auto"/>
              </w:divBdr>
            </w:div>
            <w:div w:id="710493702">
              <w:marLeft w:val="0"/>
              <w:marRight w:val="0"/>
              <w:marTop w:val="0"/>
              <w:marBottom w:val="0"/>
              <w:divBdr>
                <w:top w:val="none" w:sz="0" w:space="0" w:color="auto"/>
                <w:left w:val="none" w:sz="0" w:space="0" w:color="auto"/>
                <w:bottom w:val="none" w:sz="0" w:space="0" w:color="auto"/>
                <w:right w:val="none" w:sz="0" w:space="0" w:color="auto"/>
              </w:divBdr>
            </w:div>
            <w:div w:id="1999991946">
              <w:marLeft w:val="0"/>
              <w:marRight w:val="0"/>
              <w:marTop w:val="0"/>
              <w:marBottom w:val="0"/>
              <w:divBdr>
                <w:top w:val="none" w:sz="0" w:space="0" w:color="auto"/>
                <w:left w:val="none" w:sz="0" w:space="0" w:color="auto"/>
                <w:bottom w:val="none" w:sz="0" w:space="0" w:color="auto"/>
                <w:right w:val="none" w:sz="0" w:space="0" w:color="auto"/>
              </w:divBdr>
            </w:div>
            <w:div w:id="67388108">
              <w:marLeft w:val="0"/>
              <w:marRight w:val="0"/>
              <w:marTop w:val="0"/>
              <w:marBottom w:val="0"/>
              <w:divBdr>
                <w:top w:val="none" w:sz="0" w:space="0" w:color="auto"/>
                <w:left w:val="none" w:sz="0" w:space="0" w:color="auto"/>
                <w:bottom w:val="none" w:sz="0" w:space="0" w:color="auto"/>
                <w:right w:val="none" w:sz="0" w:space="0" w:color="auto"/>
              </w:divBdr>
            </w:div>
            <w:div w:id="649016388">
              <w:marLeft w:val="0"/>
              <w:marRight w:val="0"/>
              <w:marTop w:val="0"/>
              <w:marBottom w:val="0"/>
              <w:divBdr>
                <w:top w:val="none" w:sz="0" w:space="0" w:color="auto"/>
                <w:left w:val="none" w:sz="0" w:space="0" w:color="auto"/>
                <w:bottom w:val="none" w:sz="0" w:space="0" w:color="auto"/>
                <w:right w:val="none" w:sz="0" w:space="0" w:color="auto"/>
              </w:divBdr>
            </w:div>
            <w:div w:id="489449058">
              <w:marLeft w:val="0"/>
              <w:marRight w:val="0"/>
              <w:marTop w:val="0"/>
              <w:marBottom w:val="0"/>
              <w:divBdr>
                <w:top w:val="none" w:sz="0" w:space="0" w:color="auto"/>
                <w:left w:val="none" w:sz="0" w:space="0" w:color="auto"/>
                <w:bottom w:val="none" w:sz="0" w:space="0" w:color="auto"/>
                <w:right w:val="none" w:sz="0" w:space="0" w:color="auto"/>
              </w:divBdr>
            </w:div>
            <w:div w:id="1578898409">
              <w:marLeft w:val="0"/>
              <w:marRight w:val="0"/>
              <w:marTop w:val="0"/>
              <w:marBottom w:val="0"/>
              <w:divBdr>
                <w:top w:val="none" w:sz="0" w:space="0" w:color="auto"/>
                <w:left w:val="none" w:sz="0" w:space="0" w:color="auto"/>
                <w:bottom w:val="none" w:sz="0" w:space="0" w:color="auto"/>
                <w:right w:val="none" w:sz="0" w:space="0" w:color="auto"/>
              </w:divBdr>
            </w:div>
            <w:div w:id="1535147828">
              <w:marLeft w:val="0"/>
              <w:marRight w:val="0"/>
              <w:marTop w:val="0"/>
              <w:marBottom w:val="0"/>
              <w:divBdr>
                <w:top w:val="none" w:sz="0" w:space="0" w:color="auto"/>
                <w:left w:val="none" w:sz="0" w:space="0" w:color="auto"/>
                <w:bottom w:val="none" w:sz="0" w:space="0" w:color="auto"/>
                <w:right w:val="none" w:sz="0" w:space="0" w:color="auto"/>
              </w:divBdr>
            </w:div>
            <w:div w:id="201670780">
              <w:marLeft w:val="0"/>
              <w:marRight w:val="0"/>
              <w:marTop w:val="0"/>
              <w:marBottom w:val="0"/>
              <w:divBdr>
                <w:top w:val="none" w:sz="0" w:space="0" w:color="auto"/>
                <w:left w:val="none" w:sz="0" w:space="0" w:color="auto"/>
                <w:bottom w:val="none" w:sz="0" w:space="0" w:color="auto"/>
                <w:right w:val="none" w:sz="0" w:space="0" w:color="auto"/>
              </w:divBdr>
            </w:div>
            <w:div w:id="2023125953">
              <w:marLeft w:val="0"/>
              <w:marRight w:val="0"/>
              <w:marTop w:val="0"/>
              <w:marBottom w:val="0"/>
              <w:divBdr>
                <w:top w:val="none" w:sz="0" w:space="0" w:color="auto"/>
                <w:left w:val="none" w:sz="0" w:space="0" w:color="auto"/>
                <w:bottom w:val="none" w:sz="0" w:space="0" w:color="auto"/>
                <w:right w:val="none" w:sz="0" w:space="0" w:color="auto"/>
              </w:divBdr>
            </w:div>
            <w:div w:id="16273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4311">
      <w:bodyDiv w:val="1"/>
      <w:marLeft w:val="0"/>
      <w:marRight w:val="0"/>
      <w:marTop w:val="0"/>
      <w:marBottom w:val="0"/>
      <w:divBdr>
        <w:top w:val="none" w:sz="0" w:space="0" w:color="auto"/>
        <w:left w:val="none" w:sz="0" w:space="0" w:color="auto"/>
        <w:bottom w:val="none" w:sz="0" w:space="0" w:color="auto"/>
        <w:right w:val="none" w:sz="0" w:space="0" w:color="auto"/>
      </w:divBdr>
      <w:divsChild>
        <w:div w:id="1660961291">
          <w:marLeft w:val="0"/>
          <w:marRight w:val="0"/>
          <w:marTop w:val="0"/>
          <w:marBottom w:val="0"/>
          <w:divBdr>
            <w:top w:val="none" w:sz="0" w:space="0" w:color="auto"/>
            <w:left w:val="none" w:sz="0" w:space="0" w:color="auto"/>
            <w:bottom w:val="none" w:sz="0" w:space="0" w:color="auto"/>
            <w:right w:val="none" w:sz="0" w:space="0" w:color="auto"/>
          </w:divBdr>
          <w:divsChild>
            <w:div w:id="444496664">
              <w:marLeft w:val="0"/>
              <w:marRight w:val="0"/>
              <w:marTop w:val="0"/>
              <w:marBottom w:val="0"/>
              <w:divBdr>
                <w:top w:val="none" w:sz="0" w:space="0" w:color="auto"/>
                <w:left w:val="none" w:sz="0" w:space="0" w:color="auto"/>
                <w:bottom w:val="none" w:sz="0" w:space="0" w:color="auto"/>
                <w:right w:val="none" w:sz="0" w:space="0" w:color="auto"/>
              </w:divBdr>
              <w:divsChild>
                <w:div w:id="1388913260">
                  <w:marLeft w:val="-225"/>
                  <w:marRight w:val="-225"/>
                  <w:marTop w:val="0"/>
                  <w:marBottom w:val="0"/>
                  <w:divBdr>
                    <w:top w:val="none" w:sz="0" w:space="0" w:color="auto"/>
                    <w:left w:val="none" w:sz="0" w:space="0" w:color="auto"/>
                    <w:bottom w:val="none" w:sz="0" w:space="0" w:color="auto"/>
                    <w:right w:val="none" w:sz="0" w:space="0" w:color="auto"/>
                  </w:divBdr>
                  <w:divsChild>
                    <w:div w:id="6902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455290">
      <w:bodyDiv w:val="1"/>
      <w:marLeft w:val="0"/>
      <w:marRight w:val="0"/>
      <w:marTop w:val="0"/>
      <w:marBottom w:val="0"/>
      <w:divBdr>
        <w:top w:val="none" w:sz="0" w:space="0" w:color="auto"/>
        <w:left w:val="none" w:sz="0" w:space="0" w:color="auto"/>
        <w:bottom w:val="none" w:sz="0" w:space="0" w:color="auto"/>
        <w:right w:val="none" w:sz="0" w:space="0" w:color="auto"/>
      </w:divBdr>
    </w:div>
    <w:div w:id="1184174696">
      <w:bodyDiv w:val="1"/>
      <w:marLeft w:val="0"/>
      <w:marRight w:val="0"/>
      <w:marTop w:val="0"/>
      <w:marBottom w:val="0"/>
      <w:divBdr>
        <w:top w:val="none" w:sz="0" w:space="0" w:color="auto"/>
        <w:left w:val="none" w:sz="0" w:space="0" w:color="auto"/>
        <w:bottom w:val="none" w:sz="0" w:space="0" w:color="auto"/>
        <w:right w:val="none" w:sz="0" w:space="0" w:color="auto"/>
      </w:divBdr>
    </w:div>
    <w:div w:id="1192378898">
      <w:bodyDiv w:val="1"/>
      <w:marLeft w:val="0"/>
      <w:marRight w:val="0"/>
      <w:marTop w:val="0"/>
      <w:marBottom w:val="0"/>
      <w:divBdr>
        <w:top w:val="none" w:sz="0" w:space="0" w:color="auto"/>
        <w:left w:val="none" w:sz="0" w:space="0" w:color="auto"/>
        <w:bottom w:val="none" w:sz="0" w:space="0" w:color="auto"/>
        <w:right w:val="none" w:sz="0" w:space="0" w:color="auto"/>
      </w:divBdr>
    </w:div>
    <w:div w:id="1199664516">
      <w:bodyDiv w:val="1"/>
      <w:marLeft w:val="0"/>
      <w:marRight w:val="0"/>
      <w:marTop w:val="0"/>
      <w:marBottom w:val="0"/>
      <w:divBdr>
        <w:top w:val="none" w:sz="0" w:space="0" w:color="auto"/>
        <w:left w:val="none" w:sz="0" w:space="0" w:color="auto"/>
        <w:bottom w:val="none" w:sz="0" w:space="0" w:color="auto"/>
        <w:right w:val="none" w:sz="0" w:space="0" w:color="auto"/>
      </w:divBdr>
    </w:div>
    <w:div w:id="1204515360">
      <w:bodyDiv w:val="1"/>
      <w:marLeft w:val="0"/>
      <w:marRight w:val="0"/>
      <w:marTop w:val="0"/>
      <w:marBottom w:val="0"/>
      <w:divBdr>
        <w:top w:val="none" w:sz="0" w:space="0" w:color="auto"/>
        <w:left w:val="none" w:sz="0" w:space="0" w:color="auto"/>
        <w:bottom w:val="none" w:sz="0" w:space="0" w:color="auto"/>
        <w:right w:val="none" w:sz="0" w:space="0" w:color="auto"/>
      </w:divBdr>
    </w:div>
    <w:div w:id="1219560620">
      <w:bodyDiv w:val="1"/>
      <w:marLeft w:val="0"/>
      <w:marRight w:val="0"/>
      <w:marTop w:val="0"/>
      <w:marBottom w:val="0"/>
      <w:divBdr>
        <w:top w:val="none" w:sz="0" w:space="0" w:color="auto"/>
        <w:left w:val="none" w:sz="0" w:space="0" w:color="auto"/>
        <w:bottom w:val="none" w:sz="0" w:space="0" w:color="auto"/>
        <w:right w:val="none" w:sz="0" w:space="0" w:color="auto"/>
      </w:divBdr>
    </w:div>
    <w:div w:id="1221163668">
      <w:bodyDiv w:val="1"/>
      <w:marLeft w:val="0"/>
      <w:marRight w:val="0"/>
      <w:marTop w:val="0"/>
      <w:marBottom w:val="0"/>
      <w:divBdr>
        <w:top w:val="none" w:sz="0" w:space="0" w:color="auto"/>
        <w:left w:val="none" w:sz="0" w:space="0" w:color="auto"/>
        <w:bottom w:val="none" w:sz="0" w:space="0" w:color="auto"/>
        <w:right w:val="none" w:sz="0" w:space="0" w:color="auto"/>
      </w:divBdr>
      <w:divsChild>
        <w:div w:id="2068840722">
          <w:marLeft w:val="0"/>
          <w:marRight w:val="0"/>
          <w:marTop w:val="0"/>
          <w:marBottom w:val="0"/>
          <w:divBdr>
            <w:top w:val="none" w:sz="0" w:space="0" w:color="auto"/>
            <w:left w:val="none" w:sz="0" w:space="0" w:color="auto"/>
            <w:bottom w:val="none" w:sz="0" w:space="0" w:color="auto"/>
            <w:right w:val="none" w:sz="0" w:space="0" w:color="auto"/>
          </w:divBdr>
          <w:divsChild>
            <w:div w:id="1652057472">
              <w:marLeft w:val="0"/>
              <w:marRight w:val="0"/>
              <w:marTop w:val="0"/>
              <w:marBottom w:val="0"/>
              <w:divBdr>
                <w:top w:val="none" w:sz="0" w:space="0" w:color="auto"/>
                <w:left w:val="none" w:sz="0" w:space="0" w:color="auto"/>
                <w:bottom w:val="none" w:sz="0" w:space="0" w:color="auto"/>
                <w:right w:val="none" w:sz="0" w:space="0" w:color="auto"/>
              </w:divBdr>
              <w:divsChild>
                <w:div w:id="570971508">
                  <w:marLeft w:val="0"/>
                  <w:marRight w:val="0"/>
                  <w:marTop w:val="0"/>
                  <w:marBottom w:val="0"/>
                  <w:divBdr>
                    <w:top w:val="none" w:sz="0" w:space="0" w:color="auto"/>
                    <w:left w:val="none" w:sz="0" w:space="0" w:color="auto"/>
                    <w:bottom w:val="none" w:sz="0" w:space="0" w:color="auto"/>
                    <w:right w:val="none" w:sz="0" w:space="0" w:color="auto"/>
                  </w:divBdr>
                  <w:divsChild>
                    <w:div w:id="2113932687">
                      <w:marLeft w:val="0"/>
                      <w:marRight w:val="0"/>
                      <w:marTop w:val="0"/>
                      <w:marBottom w:val="0"/>
                      <w:divBdr>
                        <w:top w:val="none" w:sz="0" w:space="0" w:color="auto"/>
                        <w:left w:val="none" w:sz="0" w:space="0" w:color="auto"/>
                        <w:bottom w:val="none" w:sz="0" w:space="0" w:color="auto"/>
                        <w:right w:val="none" w:sz="0" w:space="0" w:color="auto"/>
                      </w:divBdr>
                      <w:divsChild>
                        <w:div w:id="2103796773">
                          <w:marLeft w:val="0"/>
                          <w:marRight w:val="0"/>
                          <w:marTop w:val="0"/>
                          <w:marBottom w:val="0"/>
                          <w:divBdr>
                            <w:top w:val="none" w:sz="0" w:space="0" w:color="auto"/>
                            <w:left w:val="none" w:sz="0" w:space="0" w:color="auto"/>
                            <w:bottom w:val="none" w:sz="0" w:space="0" w:color="auto"/>
                            <w:right w:val="none" w:sz="0" w:space="0" w:color="auto"/>
                          </w:divBdr>
                          <w:divsChild>
                            <w:div w:id="20744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434042">
          <w:marLeft w:val="0"/>
          <w:marRight w:val="0"/>
          <w:marTop w:val="0"/>
          <w:marBottom w:val="0"/>
          <w:divBdr>
            <w:top w:val="none" w:sz="0" w:space="0" w:color="auto"/>
            <w:left w:val="none" w:sz="0" w:space="0" w:color="auto"/>
            <w:bottom w:val="none" w:sz="0" w:space="0" w:color="auto"/>
            <w:right w:val="none" w:sz="0" w:space="0" w:color="auto"/>
          </w:divBdr>
          <w:divsChild>
            <w:div w:id="1753382633">
              <w:marLeft w:val="0"/>
              <w:marRight w:val="0"/>
              <w:marTop w:val="0"/>
              <w:marBottom w:val="0"/>
              <w:divBdr>
                <w:top w:val="none" w:sz="0" w:space="0" w:color="auto"/>
                <w:left w:val="none" w:sz="0" w:space="0" w:color="auto"/>
                <w:bottom w:val="none" w:sz="0" w:space="0" w:color="auto"/>
                <w:right w:val="none" w:sz="0" w:space="0" w:color="auto"/>
              </w:divBdr>
              <w:divsChild>
                <w:div w:id="6986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0616">
      <w:bodyDiv w:val="1"/>
      <w:marLeft w:val="0"/>
      <w:marRight w:val="0"/>
      <w:marTop w:val="0"/>
      <w:marBottom w:val="0"/>
      <w:divBdr>
        <w:top w:val="none" w:sz="0" w:space="0" w:color="auto"/>
        <w:left w:val="none" w:sz="0" w:space="0" w:color="auto"/>
        <w:bottom w:val="none" w:sz="0" w:space="0" w:color="auto"/>
        <w:right w:val="none" w:sz="0" w:space="0" w:color="auto"/>
      </w:divBdr>
    </w:div>
    <w:div w:id="1232156065">
      <w:bodyDiv w:val="1"/>
      <w:marLeft w:val="0"/>
      <w:marRight w:val="0"/>
      <w:marTop w:val="0"/>
      <w:marBottom w:val="0"/>
      <w:divBdr>
        <w:top w:val="none" w:sz="0" w:space="0" w:color="auto"/>
        <w:left w:val="none" w:sz="0" w:space="0" w:color="auto"/>
        <w:bottom w:val="none" w:sz="0" w:space="0" w:color="auto"/>
        <w:right w:val="none" w:sz="0" w:space="0" w:color="auto"/>
      </w:divBdr>
    </w:div>
    <w:div w:id="1241061627">
      <w:bodyDiv w:val="1"/>
      <w:marLeft w:val="0"/>
      <w:marRight w:val="0"/>
      <w:marTop w:val="0"/>
      <w:marBottom w:val="0"/>
      <w:divBdr>
        <w:top w:val="none" w:sz="0" w:space="0" w:color="auto"/>
        <w:left w:val="none" w:sz="0" w:space="0" w:color="auto"/>
        <w:bottom w:val="none" w:sz="0" w:space="0" w:color="auto"/>
        <w:right w:val="none" w:sz="0" w:space="0" w:color="auto"/>
      </w:divBdr>
    </w:div>
    <w:div w:id="1241984561">
      <w:bodyDiv w:val="1"/>
      <w:marLeft w:val="0"/>
      <w:marRight w:val="0"/>
      <w:marTop w:val="0"/>
      <w:marBottom w:val="0"/>
      <w:divBdr>
        <w:top w:val="none" w:sz="0" w:space="0" w:color="auto"/>
        <w:left w:val="none" w:sz="0" w:space="0" w:color="auto"/>
        <w:bottom w:val="none" w:sz="0" w:space="0" w:color="auto"/>
        <w:right w:val="none" w:sz="0" w:space="0" w:color="auto"/>
      </w:divBdr>
    </w:div>
    <w:div w:id="1280069617">
      <w:bodyDiv w:val="1"/>
      <w:marLeft w:val="0"/>
      <w:marRight w:val="0"/>
      <w:marTop w:val="0"/>
      <w:marBottom w:val="0"/>
      <w:divBdr>
        <w:top w:val="none" w:sz="0" w:space="0" w:color="auto"/>
        <w:left w:val="none" w:sz="0" w:space="0" w:color="auto"/>
        <w:bottom w:val="none" w:sz="0" w:space="0" w:color="auto"/>
        <w:right w:val="none" w:sz="0" w:space="0" w:color="auto"/>
      </w:divBdr>
    </w:div>
    <w:div w:id="1281647734">
      <w:bodyDiv w:val="1"/>
      <w:marLeft w:val="0"/>
      <w:marRight w:val="0"/>
      <w:marTop w:val="0"/>
      <w:marBottom w:val="0"/>
      <w:divBdr>
        <w:top w:val="none" w:sz="0" w:space="0" w:color="auto"/>
        <w:left w:val="none" w:sz="0" w:space="0" w:color="auto"/>
        <w:bottom w:val="none" w:sz="0" w:space="0" w:color="auto"/>
        <w:right w:val="none" w:sz="0" w:space="0" w:color="auto"/>
      </w:divBdr>
    </w:div>
    <w:div w:id="1284189857">
      <w:bodyDiv w:val="1"/>
      <w:marLeft w:val="0"/>
      <w:marRight w:val="0"/>
      <w:marTop w:val="0"/>
      <w:marBottom w:val="0"/>
      <w:divBdr>
        <w:top w:val="none" w:sz="0" w:space="0" w:color="auto"/>
        <w:left w:val="none" w:sz="0" w:space="0" w:color="auto"/>
        <w:bottom w:val="none" w:sz="0" w:space="0" w:color="auto"/>
        <w:right w:val="none" w:sz="0" w:space="0" w:color="auto"/>
      </w:divBdr>
    </w:div>
    <w:div w:id="1285424889">
      <w:bodyDiv w:val="1"/>
      <w:marLeft w:val="0"/>
      <w:marRight w:val="0"/>
      <w:marTop w:val="0"/>
      <w:marBottom w:val="0"/>
      <w:divBdr>
        <w:top w:val="none" w:sz="0" w:space="0" w:color="auto"/>
        <w:left w:val="none" w:sz="0" w:space="0" w:color="auto"/>
        <w:bottom w:val="none" w:sz="0" w:space="0" w:color="auto"/>
        <w:right w:val="none" w:sz="0" w:space="0" w:color="auto"/>
      </w:divBdr>
    </w:div>
    <w:div w:id="1289436521">
      <w:bodyDiv w:val="1"/>
      <w:marLeft w:val="0"/>
      <w:marRight w:val="0"/>
      <w:marTop w:val="0"/>
      <w:marBottom w:val="0"/>
      <w:divBdr>
        <w:top w:val="none" w:sz="0" w:space="0" w:color="auto"/>
        <w:left w:val="none" w:sz="0" w:space="0" w:color="auto"/>
        <w:bottom w:val="none" w:sz="0" w:space="0" w:color="auto"/>
        <w:right w:val="none" w:sz="0" w:space="0" w:color="auto"/>
      </w:divBdr>
      <w:divsChild>
        <w:div w:id="1917207775">
          <w:marLeft w:val="0"/>
          <w:marRight w:val="0"/>
          <w:marTop w:val="0"/>
          <w:marBottom w:val="0"/>
          <w:divBdr>
            <w:top w:val="none" w:sz="0" w:space="0" w:color="auto"/>
            <w:left w:val="none" w:sz="0" w:space="0" w:color="auto"/>
            <w:bottom w:val="none" w:sz="0" w:space="0" w:color="auto"/>
            <w:right w:val="none" w:sz="0" w:space="0" w:color="auto"/>
          </w:divBdr>
        </w:div>
      </w:divsChild>
    </w:div>
    <w:div w:id="1292442366">
      <w:bodyDiv w:val="1"/>
      <w:marLeft w:val="0"/>
      <w:marRight w:val="0"/>
      <w:marTop w:val="0"/>
      <w:marBottom w:val="0"/>
      <w:divBdr>
        <w:top w:val="none" w:sz="0" w:space="0" w:color="auto"/>
        <w:left w:val="none" w:sz="0" w:space="0" w:color="auto"/>
        <w:bottom w:val="none" w:sz="0" w:space="0" w:color="auto"/>
        <w:right w:val="none" w:sz="0" w:space="0" w:color="auto"/>
      </w:divBdr>
    </w:div>
    <w:div w:id="1304431556">
      <w:bodyDiv w:val="1"/>
      <w:marLeft w:val="0"/>
      <w:marRight w:val="0"/>
      <w:marTop w:val="0"/>
      <w:marBottom w:val="0"/>
      <w:divBdr>
        <w:top w:val="none" w:sz="0" w:space="0" w:color="auto"/>
        <w:left w:val="none" w:sz="0" w:space="0" w:color="auto"/>
        <w:bottom w:val="none" w:sz="0" w:space="0" w:color="auto"/>
        <w:right w:val="none" w:sz="0" w:space="0" w:color="auto"/>
      </w:divBdr>
    </w:div>
    <w:div w:id="1308437614">
      <w:bodyDiv w:val="1"/>
      <w:marLeft w:val="0"/>
      <w:marRight w:val="0"/>
      <w:marTop w:val="0"/>
      <w:marBottom w:val="0"/>
      <w:divBdr>
        <w:top w:val="none" w:sz="0" w:space="0" w:color="auto"/>
        <w:left w:val="none" w:sz="0" w:space="0" w:color="auto"/>
        <w:bottom w:val="none" w:sz="0" w:space="0" w:color="auto"/>
        <w:right w:val="none" w:sz="0" w:space="0" w:color="auto"/>
      </w:divBdr>
    </w:div>
    <w:div w:id="1346053966">
      <w:bodyDiv w:val="1"/>
      <w:marLeft w:val="0"/>
      <w:marRight w:val="0"/>
      <w:marTop w:val="0"/>
      <w:marBottom w:val="0"/>
      <w:divBdr>
        <w:top w:val="none" w:sz="0" w:space="0" w:color="auto"/>
        <w:left w:val="none" w:sz="0" w:space="0" w:color="auto"/>
        <w:bottom w:val="none" w:sz="0" w:space="0" w:color="auto"/>
        <w:right w:val="none" w:sz="0" w:space="0" w:color="auto"/>
      </w:divBdr>
      <w:divsChild>
        <w:div w:id="590241541">
          <w:marLeft w:val="0"/>
          <w:marRight w:val="0"/>
          <w:marTop w:val="120"/>
          <w:marBottom w:val="0"/>
          <w:divBdr>
            <w:top w:val="none" w:sz="0" w:space="0" w:color="auto"/>
            <w:left w:val="none" w:sz="0" w:space="0" w:color="auto"/>
            <w:bottom w:val="none" w:sz="0" w:space="0" w:color="auto"/>
            <w:right w:val="none" w:sz="0" w:space="0" w:color="auto"/>
          </w:divBdr>
          <w:divsChild>
            <w:div w:id="2083134607">
              <w:marLeft w:val="0"/>
              <w:marRight w:val="0"/>
              <w:marTop w:val="0"/>
              <w:marBottom w:val="0"/>
              <w:divBdr>
                <w:top w:val="none" w:sz="0" w:space="0" w:color="auto"/>
                <w:left w:val="none" w:sz="0" w:space="0" w:color="auto"/>
                <w:bottom w:val="none" w:sz="0" w:space="0" w:color="auto"/>
                <w:right w:val="none" w:sz="0" w:space="0" w:color="auto"/>
              </w:divBdr>
            </w:div>
          </w:divsChild>
        </w:div>
        <w:div w:id="899826228">
          <w:marLeft w:val="0"/>
          <w:marRight w:val="0"/>
          <w:marTop w:val="120"/>
          <w:marBottom w:val="0"/>
          <w:divBdr>
            <w:top w:val="none" w:sz="0" w:space="0" w:color="auto"/>
            <w:left w:val="none" w:sz="0" w:space="0" w:color="auto"/>
            <w:bottom w:val="none" w:sz="0" w:space="0" w:color="auto"/>
            <w:right w:val="none" w:sz="0" w:space="0" w:color="auto"/>
          </w:divBdr>
          <w:divsChild>
            <w:div w:id="1762870308">
              <w:marLeft w:val="0"/>
              <w:marRight w:val="0"/>
              <w:marTop w:val="0"/>
              <w:marBottom w:val="0"/>
              <w:divBdr>
                <w:top w:val="none" w:sz="0" w:space="0" w:color="auto"/>
                <w:left w:val="none" w:sz="0" w:space="0" w:color="auto"/>
                <w:bottom w:val="none" w:sz="0" w:space="0" w:color="auto"/>
                <w:right w:val="none" w:sz="0" w:space="0" w:color="auto"/>
              </w:divBdr>
            </w:div>
          </w:divsChild>
        </w:div>
        <w:div w:id="1455099877">
          <w:marLeft w:val="0"/>
          <w:marRight w:val="0"/>
          <w:marTop w:val="120"/>
          <w:marBottom w:val="0"/>
          <w:divBdr>
            <w:top w:val="none" w:sz="0" w:space="0" w:color="auto"/>
            <w:left w:val="none" w:sz="0" w:space="0" w:color="auto"/>
            <w:bottom w:val="none" w:sz="0" w:space="0" w:color="auto"/>
            <w:right w:val="none" w:sz="0" w:space="0" w:color="auto"/>
          </w:divBdr>
          <w:divsChild>
            <w:div w:id="1414205573">
              <w:marLeft w:val="0"/>
              <w:marRight w:val="0"/>
              <w:marTop w:val="0"/>
              <w:marBottom w:val="0"/>
              <w:divBdr>
                <w:top w:val="none" w:sz="0" w:space="0" w:color="auto"/>
                <w:left w:val="none" w:sz="0" w:space="0" w:color="auto"/>
                <w:bottom w:val="none" w:sz="0" w:space="0" w:color="auto"/>
                <w:right w:val="none" w:sz="0" w:space="0" w:color="auto"/>
              </w:divBdr>
            </w:div>
          </w:divsChild>
        </w:div>
        <w:div w:id="1923371708">
          <w:marLeft w:val="0"/>
          <w:marRight w:val="0"/>
          <w:marTop w:val="120"/>
          <w:marBottom w:val="0"/>
          <w:divBdr>
            <w:top w:val="none" w:sz="0" w:space="0" w:color="auto"/>
            <w:left w:val="none" w:sz="0" w:space="0" w:color="auto"/>
            <w:bottom w:val="none" w:sz="0" w:space="0" w:color="auto"/>
            <w:right w:val="none" w:sz="0" w:space="0" w:color="auto"/>
          </w:divBdr>
          <w:divsChild>
            <w:div w:id="1571580088">
              <w:marLeft w:val="0"/>
              <w:marRight w:val="0"/>
              <w:marTop w:val="0"/>
              <w:marBottom w:val="0"/>
              <w:divBdr>
                <w:top w:val="none" w:sz="0" w:space="0" w:color="auto"/>
                <w:left w:val="none" w:sz="0" w:space="0" w:color="auto"/>
                <w:bottom w:val="none" w:sz="0" w:space="0" w:color="auto"/>
                <w:right w:val="none" w:sz="0" w:space="0" w:color="auto"/>
              </w:divBdr>
            </w:div>
          </w:divsChild>
        </w:div>
        <w:div w:id="697858208">
          <w:marLeft w:val="0"/>
          <w:marRight w:val="0"/>
          <w:marTop w:val="120"/>
          <w:marBottom w:val="0"/>
          <w:divBdr>
            <w:top w:val="none" w:sz="0" w:space="0" w:color="auto"/>
            <w:left w:val="none" w:sz="0" w:space="0" w:color="auto"/>
            <w:bottom w:val="none" w:sz="0" w:space="0" w:color="auto"/>
            <w:right w:val="none" w:sz="0" w:space="0" w:color="auto"/>
          </w:divBdr>
          <w:divsChild>
            <w:div w:id="1319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7170">
      <w:bodyDiv w:val="1"/>
      <w:marLeft w:val="0"/>
      <w:marRight w:val="0"/>
      <w:marTop w:val="0"/>
      <w:marBottom w:val="0"/>
      <w:divBdr>
        <w:top w:val="none" w:sz="0" w:space="0" w:color="auto"/>
        <w:left w:val="none" w:sz="0" w:space="0" w:color="auto"/>
        <w:bottom w:val="none" w:sz="0" w:space="0" w:color="auto"/>
        <w:right w:val="none" w:sz="0" w:space="0" w:color="auto"/>
      </w:divBdr>
    </w:div>
    <w:div w:id="1366562200">
      <w:bodyDiv w:val="1"/>
      <w:marLeft w:val="0"/>
      <w:marRight w:val="0"/>
      <w:marTop w:val="0"/>
      <w:marBottom w:val="0"/>
      <w:divBdr>
        <w:top w:val="none" w:sz="0" w:space="0" w:color="auto"/>
        <w:left w:val="none" w:sz="0" w:space="0" w:color="auto"/>
        <w:bottom w:val="none" w:sz="0" w:space="0" w:color="auto"/>
        <w:right w:val="none" w:sz="0" w:space="0" w:color="auto"/>
      </w:divBdr>
    </w:div>
    <w:div w:id="1369178799">
      <w:bodyDiv w:val="1"/>
      <w:marLeft w:val="0"/>
      <w:marRight w:val="0"/>
      <w:marTop w:val="0"/>
      <w:marBottom w:val="0"/>
      <w:divBdr>
        <w:top w:val="none" w:sz="0" w:space="0" w:color="auto"/>
        <w:left w:val="none" w:sz="0" w:space="0" w:color="auto"/>
        <w:bottom w:val="none" w:sz="0" w:space="0" w:color="auto"/>
        <w:right w:val="none" w:sz="0" w:space="0" w:color="auto"/>
      </w:divBdr>
    </w:div>
    <w:div w:id="1397893802">
      <w:bodyDiv w:val="1"/>
      <w:marLeft w:val="0"/>
      <w:marRight w:val="0"/>
      <w:marTop w:val="0"/>
      <w:marBottom w:val="0"/>
      <w:divBdr>
        <w:top w:val="none" w:sz="0" w:space="0" w:color="auto"/>
        <w:left w:val="none" w:sz="0" w:space="0" w:color="auto"/>
        <w:bottom w:val="none" w:sz="0" w:space="0" w:color="auto"/>
        <w:right w:val="none" w:sz="0" w:space="0" w:color="auto"/>
      </w:divBdr>
      <w:divsChild>
        <w:div w:id="414320779">
          <w:marLeft w:val="0"/>
          <w:marRight w:val="0"/>
          <w:marTop w:val="0"/>
          <w:marBottom w:val="0"/>
          <w:divBdr>
            <w:top w:val="none" w:sz="0" w:space="0" w:color="auto"/>
            <w:left w:val="none" w:sz="0" w:space="0" w:color="auto"/>
            <w:bottom w:val="none" w:sz="0" w:space="0" w:color="auto"/>
            <w:right w:val="none" w:sz="0" w:space="0" w:color="auto"/>
          </w:divBdr>
        </w:div>
      </w:divsChild>
    </w:div>
    <w:div w:id="1402365576">
      <w:bodyDiv w:val="1"/>
      <w:marLeft w:val="0"/>
      <w:marRight w:val="0"/>
      <w:marTop w:val="0"/>
      <w:marBottom w:val="0"/>
      <w:divBdr>
        <w:top w:val="none" w:sz="0" w:space="0" w:color="auto"/>
        <w:left w:val="none" w:sz="0" w:space="0" w:color="auto"/>
        <w:bottom w:val="none" w:sz="0" w:space="0" w:color="auto"/>
        <w:right w:val="none" w:sz="0" w:space="0" w:color="auto"/>
      </w:divBdr>
    </w:div>
    <w:div w:id="1408726546">
      <w:bodyDiv w:val="1"/>
      <w:marLeft w:val="0"/>
      <w:marRight w:val="0"/>
      <w:marTop w:val="0"/>
      <w:marBottom w:val="0"/>
      <w:divBdr>
        <w:top w:val="none" w:sz="0" w:space="0" w:color="auto"/>
        <w:left w:val="none" w:sz="0" w:space="0" w:color="auto"/>
        <w:bottom w:val="none" w:sz="0" w:space="0" w:color="auto"/>
        <w:right w:val="none" w:sz="0" w:space="0" w:color="auto"/>
      </w:divBdr>
    </w:div>
    <w:div w:id="1421298252">
      <w:bodyDiv w:val="1"/>
      <w:marLeft w:val="0"/>
      <w:marRight w:val="0"/>
      <w:marTop w:val="0"/>
      <w:marBottom w:val="0"/>
      <w:divBdr>
        <w:top w:val="none" w:sz="0" w:space="0" w:color="auto"/>
        <w:left w:val="none" w:sz="0" w:space="0" w:color="auto"/>
        <w:bottom w:val="none" w:sz="0" w:space="0" w:color="auto"/>
        <w:right w:val="none" w:sz="0" w:space="0" w:color="auto"/>
      </w:divBdr>
      <w:divsChild>
        <w:div w:id="98839127">
          <w:marLeft w:val="0"/>
          <w:marRight w:val="0"/>
          <w:marTop w:val="0"/>
          <w:marBottom w:val="0"/>
          <w:divBdr>
            <w:top w:val="none" w:sz="0" w:space="0" w:color="auto"/>
            <w:left w:val="none" w:sz="0" w:space="0" w:color="auto"/>
            <w:bottom w:val="none" w:sz="0" w:space="0" w:color="auto"/>
            <w:right w:val="none" w:sz="0" w:space="0" w:color="auto"/>
          </w:divBdr>
          <w:divsChild>
            <w:div w:id="1956133285">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1428304800">
      <w:bodyDiv w:val="1"/>
      <w:marLeft w:val="0"/>
      <w:marRight w:val="0"/>
      <w:marTop w:val="0"/>
      <w:marBottom w:val="0"/>
      <w:divBdr>
        <w:top w:val="none" w:sz="0" w:space="0" w:color="auto"/>
        <w:left w:val="none" w:sz="0" w:space="0" w:color="auto"/>
        <w:bottom w:val="none" w:sz="0" w:space="0" w:color="auto"/>
        <w:right w:val="none" w:sz="0" w:space="0" w:color="auto"/>
      </w:divBdr>
    </w:div>
    <w:div w:id="1430732256">
      <w:bodyDiv w:val="1"/>
      <w:marLeft w:val="0"/>
      <w:marRight w:val="0"/>
      <w:marTop w:val="0"/>
      <w:marBottom w:val="0"/>
      <w:divBdr>
        <w:top w:val="none" w:sz="0" w:space="0" w:color="auto"/>
        <w:left w:val="none" w:sz="0" w:space="0" w:color="auto"/>
        <w:bottom w:val="none" w:sz="0" w:space="0" w:color="auto"/>
        <w:right w:val="none" w:sz="0" w:space="0" w:color="auto"/>
      </w:divBdr>
    </w:div>
    <w:div w:id="1437598228">
      <w:bodyDiv w:val="1"/>
      <w:marLeft w:val="0"/>
      <w:marRight w:val="0"/>
      <w:marTop w:val="0"/>
      <w:marBottom w:val="0"/>
      <w:divBdr>
        <w:top w:val="none" w:sz="0" w:space="0" w:color="auto"/>
        <w:left w:val="none" w:sz="0" w:space="0" w:color="auto"/>
        <w:bottom w:val="none" w:sz="0" w:space="0" w:color="auto"/>
        <w:right w:val="none" w:sz="0" w:space="0" w:color="auto"/>
      </w:divBdr>
    </w:div>
    <w:div w:id="1470318178">
      <w:bodyDiv w:val="1"/>
      <w:marLeft w:val="0"/>
      <w:marRight w:val="0"/>
      <w:marTop w:val="0"/>
      <w:marBottom w:val="0"/>
      <w:divBdr>
        <w:top w:val="none" w:sz="0" w:space="0" w:color="auto"/>
        <w:left w:val="none" w:sz="0" w:space="0" w:color="auto"/>
        <w:bottom w:val="none" w:sz="0" w:space="0" w:color="auto"/>
        <w:right w:val="none" w:sz="0" w:space="0" w:color="auto"/>
      </w:divBdr>
    </w:div>
    <w:div w:id="1474713112">
      <w:bodyDiv w:val="1"/>
      <w:marLeft w:val="0"/>
      <w:marRight w:val="0"/>
      <w:marTop w:val="0"/>
      <w:marBottom w:val="0"/>
      <w:divBdr>
        <w:top w:val="none" w:sz="0" w:space="0" w:color="auto"/>
        <w:left w:val="none" w:sz="0" w:space="0" w:color="auto"/>
        <w:bottom w:val="none" w:sz="0" w:space="0" w:color="auto"/>
        <w:right w:val="none" w:sz="0" w:space="0" w:color="auto"/>
      </w:divBdr>
    </w:div>
    <w:div w:id="1511330480">
      <w:bodyDiv w:val="1"/>
      <w:marLeft w:val="0"/>
      <w:marRight w:val="0"/>
      <w:marTop w:val="0"/>
      <w:marBottom w:val="0"/>
      <w:divBdr>
        <w:top w:val="none" w:sz="0" w:space="0" w:color="auto"/>
        <w:left w:val="none" w:sz="0" w:space="0" w:color="auto"/>
        <w:bottom w:val="none" w:sz="0" w:space="0" w:color="auto"/>
        <w:right w:val="none" w:sz="0" w:space="0" w:color="auto"/>
      </w:divBdr>
    </w:div>
    <w:div w:id="1538814388">
      <w:bodyDiv w:val="1"/>
      <w:marLeft w:val="0"/>
      <w:marRight w:val="0"/>
      <w:marTop w:val="0"/>
      <w:marBottom w:val="0"/>
      <w:divBdr>
        <w:top w:val="none" w:sz="0" w:space="0" w:color="auto"/>
        <w:left w:val="none" w:sz="0" w:space="0" w:color="auto"/>
        <w:bottom w:val="none" w:sz="0" w:space="0" w:color="auto"/>
        <w:right w:val="none" w:sz="0" w:space="0" w:color="auto"/>
      </w:divBdr>
    </w:div>
    <w:div w:id="1547912471">
      <w:bodyDiv w:val="1"/>
      <w:marLeft w:val="0"/>
      <w:marRight w:val="0"/>
      <w:marTop w:val="0"/>
      <w:marBottom w:val="0"/>
      <w:divBdr>
        <w:top w:val="none" w:sz="0" w:space="0" w:color="auto"/>
        <w:left w:val="none" w:sz="0" w:space="0" w:color="auto"/>
        <w:bottom w:val="none" w:sz="0" w:space="0" w:color="auto"/>
        <w:right w:val="none" w:sz="0" w:space="0" w:color="auto"/>
      </w:divBdr>
    </w:div>
    <w:div w:id="1616252140">
      <w:bodyDiv w:val="1"/>
      <w:marLeft w:val="0"/>
      <w:marRight w:val="0"/>
      <w:marTop w:val="0"/>
      <w:marBottom w:val="0"/>
      <w:divBdr>
        <w:top w:val="none" w:sz="0" w:space="0" w:color="auto"/>
        <w:left w:val="none" w:sz="0" w:space="0" w:color="auto"/>
        <w:bottom w:val="none" w:sz="0" w:space="0" w:color="auto"/>
        <w:right w:val="none" w:sz="0" w:space="0" w:color="auto"/>
      </w:divBdr>
    </w:div>
    <w:div w:id="1625846900">
      <w:bodyDiv w:val="1"/>
      <w:marLeft w:val="0"/>
      <w:marRight w:val="0"/>
      <w:marTop w:val="0"/>
      <w:marBottom w:val="0"/>
      <w:divBdr>
        <w:top w:val="none" w:sz="0" w:space="0" w:color="auto"/>
        <w:left w:val="none" w:sz="0" w:space="0" w:color="auto"/>
        <w:bottom w:val="none" w:sz="0" w:space="0" w:color="auto"/>
        <w:right w:val="none" w:sz="0" w:space="0" w:color="auto"/>
      </w:divBdr>
    </w:div>
    <w:div w:id="1628701193">
      <w:bodyDiv w:val="1"/>
      <w:marLeft w:val="0"/>
      <w:marRight w:val="0"/>
      <w:marTop w:val="0"/>
      <w:marBottom w:val="0"/>
      <w:divBdr>
        <w:top w:val="none" w:sz="0" w:space="0" w:color="auto"/>
        <w:left w:val="none" w:sz="0" w:space="0" w:color="auto"/>
        <w:bottom w:val="none" w:sz="0" w:space="0" w:color="auto"/>
        <w:right w:val="none" w:sz="0" w:space="0" w:color="auto"/>
      </w:divBdr>
      <w:divsChild>
        <w:div w:id="651449675">
          <w:marLeft w:val="0"/>
          <w:marRight w:val="0"/>
          <w:marTop w:val="0"/>
          <w:marBottom w:val="0"/>
          <w:divBdr>
            <w:top w:val="none" w:sz="0" w:space="0" w:color="auto"/>
            <w:left w:val="none" w:sz="0" w:space="0" w:color="auto"/>
            <w:bottom w:val="none" w:sz="0" w:space="0" w:color="auto"/>
            <w:right w:val="none" w:sz="0" w:space="0" w:color="auto"/>
          </w:divBdr>
          <w:divsChild>
            <w:div w:id="195428446">
              <w:marLeft w:val="0"/>
              <w:marRight w:val="0"/>
              <w:marTop w:val="0"/>
              <w:marBottom w:val="0"/>
              <w:divBdr>
                <w:top w:val="none" w:sz="0" w:space="0" w:color="auto"/>
                <w:left w:val="none" w:sz="0" w:space="0" w:color="auto"/>
                <w:bottom w:val="none" w:sz="0" w:space="0" w:color="auto"/>
                <w:right w:val="none" w:sz="0" w:space="0" w:color="auto"/>
              </w:divBdr>
              <w:divsChild>
                <w:div w:id="821847207">
                  <w:marLeft w:val="0"/>
                  <w:marRight w:val="0"/>
                  <w:marTop w:val="0"/>
                  <w:marBottom w:val="0"/>
                  <w:divBdr>
                    <w:top w:val="none" w:sz="0" w:space="0" w:color="auto"/>
                    <w:left w:val="none" w:sz="0" w:space="0" w:color="auto"/>
                    <w:bottom w:val="none" w:sz="0" w:space="0" w:color="auto"/>
                    <w:right w:val="none" w:sz="0" w:space="0" w:color="auto"/>
                  </w:divBdr>
                  <w:divsChild>
                    <w:div w:id="1519613601">
                      <w:marLeft w:val="0"/>
                      <w:marRight w:val="0"/>
                      <w:marTop w:val="0"/>
                      <w:marBottom w:val="0"/>
                      <w:divBdr>
                        <w:top w:val="none" w:sz="0" w:space="0" w:color="auto"/>
                        <w:left w:val="none" w:sz="0" w:space="0" w:color="auto"/>
                        <w:bottom w:val="none" w:sz="0" w:space="0" w:color="auto"/>
                        <w:right w:val="none" w:sz="0" w:space="0" w:color="auto"/>
                      </w:divBdr>
                      <w:divsChild>
                        <w:div w:id="135143725">
                          <w:marLeft w:val="0"/>
                          <w:marRight w:val="0"/>
                          <w:marTop w:val="0"/>
                          <w:marBottom w:val="0"/>
                          <w:divBdr>
                            <w:top w:val="none" w:sz="0" w:space="0" w:color="auto"/>
                            <w:left w:val="none" w:sz="0" w:space="0" w:color="auto"/>
                            <w:bottom w:val="none" w:sz="0" w:space="0" w:color="auto"/>
                            <w:right w:val="none" w:sz="0" w:space="0" w:color="auto"/>
                          </w:divBdr>
                          <w:divsChild>
                            <w:div w:id="9226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771899">
      <w:bodyDiv w:val="1"/>
      <w:marLeft w:val="0"/>
      <w:marRight w:val="0"/>
      <w:marTop w:val="0"/>
      <w:marBottom w:val="0"/>
      <w:divBdr>
        <w:top w:val="none" w:sz="0" w:space="0" w:color="auto"/>
        <w:left w:val="none" w:sz="0" w:space="0" w:color="auto"/>
        <w:bottom w:val="none" w:sz="0" w:space="0" w:color="auto"/>
        <w:right w:val="none" w:sz="0" w:space="0" w:color="auto"/>
      </w:divBdr>
      <w:divsChild>
        <w:div w:id="1042634831">
          <w:marLeft w:val="0"/>
          <w:marRight w:val="0"/>
          <w:marTop w:val="0"/>
          <w:marBottom w:val="0"/>
          <w:divBdr>
            <w:top w:val="none" w:sz="0" w:space="0" w:color="auto"/>
            <w:left w:val="none" w:sz="0" w:space="0" w:color="auto"/>
            <w:bottom w:val="none" w:sz="0" w:space="0" w:color="auto"/>
            <w:right w:val="none" w:sz="0" w:space="0" w:color="auto"/>
          </w:divBdr>
        </w:div>
      </w:divsChild>
    </w:div>
    <w:div w:id="1651980229">
      <w:bodyDiv w:val="1"/>
      <w:marLeft w:val="0"/>
      <w:marRight w:val="0"/>
      <w:marTop w:val="0"/>
      <w:marBottom w:val="0"/>
      <w:divBdr>
        <w:top w:val="none" w:sz="0" w:space="0" w:color="auto"/>
        <w:left w:val="none" w:sz="0" w:space="0" w:color="auto"/>
        <w:bottom w:val="none" w:sz="0" w:space="0" w:color="auto"/>
        <w:right w:val="none" w:sz="0" w:space="0" w:color="auto"/>
      </w:divBdr>
      <w:divsChild>
        <w:div w:id="1861509404">
          <w:marLeft w:val="0"/>
          <w:marRight w:val="0"/>
          <w:marTop w:val="0"/>
          <w:marBottom w:val="0"/>
          <w:divBdr>
            <w:top w:val="none" w:sz="0" w:space="0" w:color="auto"/>
            <w:left w:val="none" w:sz="0" w:space="0" w:color="auto"/>
            <w:bottom w:val="none" w:sz="0" w:space="0" w:color="auto"/>
            <w:right w:val="none" w:sz="0" w:space="0" w:color="auto"/>
          </w:divBdr>
          <w:divsChild>
            <w:div w:id="11420843">
              <w:marLeft w:val="0"/>
              <w:marRight w:val="0"/>
              <w:marTop w:val="0"/>
              <w:marBottom w:val="0"/>
              <w:divBdr>
                <w:top w:val="none" w:sz="0" w:space="0" w:color="auto"/>
                <w:left w:val="none" w:sz="0" w:space="0" w:color="auto"/>
                <w:bottom w:val="none" w:sz="0" w:space="0" w:color="auto"/>
                <w:right w:val="none" w:sz="0" w:space="0" w:color="auto"/>
              </w:divBdr>
              <w:divsChild>
                <w:div w:id="1749418611">
                  <w:marLeft w:val="0"/>
                  <w:marRight w:val="0"/>
                  <w:marTop w:val="0"/>
                  <w:marBottom w:val="0"/>
                  <w:divBdr>
                    <w:top w:val="none" w:sz="0" w:space="0" w:color="auto"/>
                    <w:left w:val="none" w:sz="0" w:space="0" w:color="auto"/>
                    <w:bottom w:val="none" w:sz="0" w:space="0" w:color="auto"/>
                    <w:right w:val="none" w:sz="0" w:space="0" w:color="auto"/>
                  </w:divBdr>
                  <w:divsChild>
                    <w:div w:id="1217594881">
                      <w:marLeft w:val="0"/>
                      <w:marRight w:val="0"/>
                      <w:marTop w:val="0"/>
                      <w:marBottom w:val="0"/>
                      <w:divBdr>
                        <w:top w:val="none" w:sz="0" w:space="0" w:color="auto"/>
                        <w:left w:val="none" w:sz="0" w:space="0" w:color="auto"/>
                        <w:bottom w:val="none" w:sz="0" w:space="0" w:color="auto"/>
                        <w:right w:val="none" w:sz="0" w:space="0" w:color="auto"/>
                      </w:divBdr>
                      <w:divsChild>
                        <w:div w:id="1017346355">
                          <w:marLeft w:val="0"/>
                          <w:marRight w:val="0"/>
                          <w:marTop w:val="0"/>
                          <w:marBottom w:val="0"/>
                          <w:divBdr>
                            <w:top w:val="none" w:sz="0" w:space="0" w:color="auto"/>
                            <w:left w:val="none" w:sz="0" w:space="0" w:color="auto"/>
                            <w:bottom w:val="none" w:sz="0" w:space="0" w:color="auto"/>
                            <w:right w:val="none" w:sz="0" w:space="0" w:color="auto"/>
                          </w:divBdr>
                          <w:divsChild>
                            <w:div w:id="21236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955355">
      <w:bodyDiv w:val="1"/>
      <w:marLeft w:val="0"/>
      <w:marRight w:val="0"/>
      <w:marTop w:val="0"/>
      <w:marBottom w:val="0"/>
      <w:divBdr>
        <w:top w:val="none" w:sz="0" w:space="0" w:color="auto"/>
        <w:left w:val="none" w:sz="0" w:space="0" w:color="auto"/>
        <w:bottom w:val="none" w:sz="0" w:space="0" w:color="auto"/>
        <w:right w:val="none" w:sz="0" w:space="0" w:color="auto"/>
      </w:divBdr>
    </w:div>
    <w:div w:id="1662080364">
      <w:bodyDiv w:val="1"/>
      <w:marLeft w:val="0"/>
      <w:marRight w:val="0"/>
      <w:marTop w:val="0"/>
      <w:marBottom w:val="0"/>
      <w:divBdr>
        <w:top w:val="none" w:sz="0" w:space="0" w:color="auto"/>
        <w:left w:val="none" w:sz="0" w:space="0" w:color="auto"/>
        <w:bottom w:val="none" w:sz="0" w:space="0" w:color="auto"/>
        <w:right w:val="none" w:sz="0" w:space="0" w:color="auto"/>
      </w:divBdr>
    </w:div>
    <w:div w:id="1663922245">
      <w:bodyDiv w:val="1"/>
      <w:marLeft w:val="0"/>
      <w:marRight w:val="0"/>
      <w:marTop w:val="0"/>
      <w:marBottom w:val="0"/>
      <w:divBdr>
        <w:top w:val="none" w:sz="0" w:space="0" w:color="auto"/>
        <w:left w:val="none" w:sz="0" w:space="0" w:color="auto"/>
        <w:bottom w:val="none" w:sz="0" w:space="0" w:color="auto"/>
        <w:right w:val="none" w:sz="0" w:space="0" w:color="auto"/>
      </w:divBdr>
    </w:div>
    <w:div w:id="1667130059">
      <w:bodyDiv w:val="1"/>
      <w:marLeft w:val="0"/>
      <w:marRight w:val="0"/>
      <w:marTop w:val="0"/>
      <w:marBottom w:val="0"/>
      <w:divBdr>
        <w:top w:val="none" w:sz="0" w:space="0" w:color="auto"/>
        <w:left w:val="none" w:sz="0" w:space="0" w:color="auto"/>
        <w:bottom w:val="none" w:sz="0" w:space="0" w:color="auto"/>
        <w:right w:val="none" w:sz="0" w:space="0" w:color="auto"/>
      </w:divBdr>
    </w:div>
    <w:div w:id="1687099877">
      <w:bodyDiv w:val="1"/>
      <w:marLeft w:val="0"/>
      <w:marRight w:val="0"/>
      <w:marTop w:val="0"/>
      <w:marBottom w:val="0"/>
      <w:divBdr>
        <w:top w:val="none" w:sz="0" w:space="0" w:color="auto"/>
        <w:left w:val="none" w:sz="0" w:space="0" w:color="auto"/>
        <w:bottom w:val="none" w:sz="0" w:space="0" w:color="auto"/>
        <w:right w:val="none" w:sz="0" w:space="0" w:color="auto"/>
      </w:divBdr>
    </w:div>
    <w:div w:id="1690985496">
      <w:bodyDiv w:val="1"/>
      <w:marLeft w:val="0"/>
      <w:marRight w:val="0"/>
      <w:marTop w:val="0"/>
      <w:marBottom w:val="0"/>
      <w:divBdr>
        <w:top w:val="none" w:sz="0" w:space="0" w:color="auto"/>
        <w:left w:val="none" w:sz="0" w:space="0" w:color="auto"/>
        <w:bottom w:val="none" w:sz="0" w:space="0" w:color="auto"/>
        <w:right w:val="none" w:sz="0" w:space="0" w:color="auto"/>
      </w:divBdr>
    </w:div>
    <w:div w:id="1695182827">
      <w:bodyDiv w:val="1"/>
      <w:marLeft w:val="0"/>
      <w:marRight w:val="0"/>
      <w:marTop w:val="0"/>
      <w:marBottom w:val="0"/>
      <w:divBdr>
        <w:top w:val="none" w:sz="0" w:space="0" w:color="auto"/>
        <w:left w:val="none" w:sz="0" w:space="0" w:color="auto"/>
        <w:bottom w:val="none" w:sz="0" w:space="0" w:color="auto"/>
        <w:right w:val="none" w:sz="0" w:space="0" w:color="auto"/>
      </w:divBdr>
    </w:div>
    <w:div w:id="1726370482">
      <w:bodyDiv w:val="1"/>
      <w:marLeft w:val="0"/>
      <w:marRight w:val="0"/>
      <w:marTop w:val="0"/>
      <w:marBottom w:val="0"/>
      <w:divBdr>
        <w:top w:val="none" w:sz="0" w:space="0" w:color="auto"/>
        <w:left w:val="none" w:sz="0" w:space="0" w:color="auto"/>
        <w:bottom w:val="none" w:sz="0" w:space="0" w:color="auto"/>
        <w:right w:val="none" w:sz="0" w:space="0" w:color="auto"/>
      </w:divBdr>
      <w:divsChild>
        <w:div w:id="999885897">
          <w:marLeft w:val="0"/>
          <w:marRight w:val="0"/>
          <w:marTop w:val="0"/>
          <w:marBottom w:val="0"/>
          <w:divBdr>
            <w:top w:val="none" w:sz="0" w:space="0" w:color="auto"/>
            <w:left w:val="none" w:sz="0" w:space="0" w:color="auto"/>
            <w:bottom w:val="none" w:sz="0" w:space="0" w:color="auto"/>
            <w:right w:val="none" w:sz="0" w:space="0" w:color="auto"/>
          </w:divBdr>
        </w:div>
      </w:divsChild>
    </w:div>
    <w:div w:id="1744571928">
      <w:bodyDiv w:val="1"/>
      <w:marLeft w:val="0"/>
      <w:marRight w:val="0"/>
      <w:marTop w:val="0"/>
      <w:marBottom w:val="0"/>
      <w:divBdr>
        <w:top w:val="none" w:sz="0" w:space="0" w:color="auto"/>
        <w:left w:val="none" w:sz="0" w:space="0" w:color="auto"/>
        <w:bottom w:val="none" w:sz="0" w:space="0" w:color="auto"/>
        <w:right w:val="none" w:sz="0" w:space="0" w:color="auto"/>
      </w:divBdr>
    </w:div>
    <w:div w:id="1750805343">
      <w:bodyDiv w:val="1"/>
      <w:marLeft w:val="0"/>
      <w:marRight w:val="0"/>
      <w:marTop w:val="0"/>
      <w:marBottom w:val="0"/>
      <w:divBdr>
        <w:top w:val="none" w:sz="0" w:space="0" w:color="auto"/>
        <w:left w:val="none" w:sz="0" w:space="0" w:color="auto"/>
        <w:bottom w:val="none" w:sz="0" w:space="0" w:color="auto"/>
        <w:right w:val="none" w:sz="0" w:space="0" w:color="auto"/>
      </w:divBdr>
      <w:divsChild>
        <w:div w:id="2140031068">
          <w:marLeft w:val="0"/>
          <w:marRight w:val="0"/>
          <w:marTop w:val="0"/>
          <w:marBottom w:val="0"/>
          <w:divBdr>
            <w:top w:val="none" w:sz="0" w:space="0" w:color="auto"/>
            <w:left w:val="none" w:sz="0" w:space="0" w:color="auto"/>
            <w:bottom w:val="none" w:sz="0" w:space="0" w:color="auto"/>
            <w:right w:val="none" w:sz="0" w:space="0" w:color="auto"/>
          </w:divBdr>
          <w:divsChild>
            <w:div w:id="1797022397">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none" w:sz="0" w:space="0" w:color="auto"/>
                    <w:bottom w:val="none" w:sz="0" w:space="0" w:color="auto"/>
                    <w:right w:val="none" w:sz="0" w:space="0" w:color="auto"/>
                  </w:divBdr>
                  <w:divsChild>
                    <w:div w:id="34546178">
                      <w:marLeft w:val="0"/>
                      <w:marRight w:val="0"/>
                      <w:marTop w:val="0"/>
                      <w:marBottom w:val="0"/>
                      <w:divBdr>
                        <w:top w:val="none" w:sz="0" w:space="0" w:color="auto"/>
                        <w:left w:val="none" w:sz="0" w:space="0" w:color="auto"/>
                        <w:bottom w:val="none" w:sz="0" w:space="0" w:color="auto"/>
                        <w:right w:val="none" w:sz="0" w:space="0" w:color="auto"/>
                      </w:divBdr>
                      <w:divsChild>
                        <w:div w:id="1958289567">
                          <w:marLeft w:val="0"/>
                          <w:marRight w:val="0"/>
                          <w:marTop w:val="0"/>
                          <w:marBottom w:val="0"/>
                          <w:divBdr>
                            <w:top w:val="none" w:sz="0" w:space="0" w:color="auto"/>
                            <w:left w:val="none" w:sz="0" w:space="0" w:color="auto"/>
                            <w:bottom w:val="none" w:sz="0" w:space="0" w:color="auto"/>
                            <w:right w:val="none" w:sz="0" w:space="0" w:color="auto"/>
                          </w:divBdr>
                          <w:divsChild>
                            <w:div w:id="16326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640772">
      <w:bodyDiv w:val="1"/>
      <w:marLeft w:val="0"/>
      <w:marRight w:val="0"/>
      <w:marTop w:val="0"/>
      <w:marBottom w:val="0"/>
      <w:divBdr>
        <w:top w:val="none" w:sz="0" w:space="0" w:color="auto"/>
        <w:left w:val="none" w:sz="0" w:space="0" w:color="auto"/>
        <w:bottom w:val="none" w:sz="0" w:space="0" w:color="auto"/>
        <w:right w:val="none" w:sz="0" w:space="0" w:color="auto"/>
      </w:divBdr>
    </w:div>
    <w:div w:id="1778451674">
      <w:bodyDiv w:val="1"/>
      <w:marLeft w:val="0"/>
      <w:marRight w:val="0"/>
      <w:marTop w:val="0"/>
      <w:marBottom w:val="0"/>
      <w:divBdr>
        <w:top w:val="none" w:sz="0" w:space="0" w:color="auto"/>
        <w:left w:val="none" w:sz="0" w:space="0" w:color="auto"/>
        <w:bottom w:val="none" w:sz="0" w:space="0" w:color="auto"/>
        <w:right w:val="none" w:sz="0" w:space="0" w:color="auto"/>
      </w:divBdr>
    </w:div>
    <w:div w:id="1778672907">
      <w:bodyDiv w:val="1"/>
      <w:marLeft w:val="0"/>
      <w:marRight w:val="0"/>
      <w:marTop w:val="0"/>
      <w:marBottom w:val="0"/>
      <w:divBdr>
        <w:top w:val="none" w:sz="0" w:space="0" w:color="auto"/>
        <w:left w:val="none" w:sz="0" w:space="0" w:color="auto"/>
        <w:bottom w:val="none" w:sz="0" w:space="0" w:color="auto"/>
        <w:right w:val="none" w:sz="0" w:space="0" w:color="auto"/>
      </w:divBdr>
    </w:div>
    <w:div w:id="1784763070">
      <w:bodyDiv w:val="1"/>
      <w:marLeft w:val="0"/>
      <w:marRight w:val="0"/>
      <w:marTop w:val="0"/>
      <w:marBottom w:val="0"/>
      <w:divBdr>
        <w:top w:val="none" w:sz="0" w:space="0" w:color="auto"/>
        <w:left w:val="none" w:sz="0" w:space="0" w:color="auto"/>
        <w:bottom w:val="none" w:sz="0" w:space="0" w:color="auto"/>
        <w:right w:val="none" w:sz="0" w:space="0" w:color="auto"/>
      </w:divBdr>
      <w:divsChild>
        <w:div w:id="278148826">
          <w:marLeft w:val="0"/>
          <w:marRight w:val="0"/>
          <w:marTop w:val="0"/>
          <w:marBottom w:val="0"/>
          <w:divBdr>
            <w:top w:val="none" w:sz="0" w:space="0" w:color="auto"/>
            <w:left w:val="none" w:sz="0" w:space="0" w:color="auto"/>
            <w:bottom w:val="none" w:sz="0" w:space="0" w:color="auto"/>
            <w:right w:val="none" w:sz="0" w:space="0" w:color="auto"/>
          </w:divBdr>
        </w:div>
      </w:divsChild>
    </w:div>
    <w:div w:id="1809319273">
      <w:bodyDiv w:val="1"/>
      <w:marLeft w:val="0"/>
      <w:marRight w:val="0"/>
      <w:marTop w:val="0"/>
      <w:marBottom w:val="0"/>
      <w:divBdr>
        <w:top w:val="none" w:sz="0" w:space="0" w:color="auto"/>
        <w:left w:val="none" w:sz="0" w:space="0" w:color="auto"/>
        <w:bottom w:val="none" w:sz="0" w:space="0" w:color="auto"/>
        <w:right w:val="none" w:sz="0" w:space="0" w:color="auto"/>
      </w:divBdr>
    </w:div>
    <w:div w:id="1835223491">
      <w:bodyDiv w:val="1"/>
      <w:marLeft w:val="0"/>
      <w:marRight w:val="0"/>
      <w:marTop w:val="0"/>
      <w:marBottom w:val="0"/>
      <w:divBdr>
        <w:top w:val="none" w:sz="0" w:space="0" w:color="auto"/>
        <w:left w:val="none" w:sz="0" w:space="0" w:color="auto"/>
        <w:bottom w:val="none" w:sz="0" w:space="0" w:color="auto"/>
        <w:right w:val="none" w:sz="0" w:space="0" w:color="auto"/>
      </w:divBdr>
    </w:div>
    <w:div w:id="1857499219">
      <w:bodyDiv w:val="1"/>
      <w:marLeft w:val="0"/>
      <w:marRight w:val="0"/>
      <w:marTop w:val="0"/>
      <w:marBottom w:val="0"/>
      <w:divBdr>
        <w:top w:val="none" w:sz="0" w:space="0" w:color="auto"/>
        <w:left w:val="none" w:sz="0" w:space="0" w:color="auto"/>
        <w:bottom w:val="none" w:sz="0" w:space="0" w:color="auto"/>
        <w:right w:val="none" w:sz="0" w:space="0" w:color="auto"/>
      </w:divBdr>
    </w:div>
    <w:div w:id="1859805265">
      <w:bodyDiv w:val="1"/>
      <w:marLeft w:val="0"/>
      <w:marRight w:val="0"/>
      <w:marTop w:val="0"/>
      <w:marBottom w:val="0"/>
      <w:divBdr>
        <w:top w:val="none" w:sz="0" w:space="0" w:color="auto"/>
        <w:left w:val="none" w:sz="0" w:space="0" w:color="auto"/>
        <w:bottom w:val="none" w:sz="0" w:space="0" w:color="auto"/>
        <w:right w:val="none" w:sz="0" w:space="0" w:color="auto"/>
      </w:divBdr>
    </w:div>
    <w:div w:id="1869836610">
      <w:bodyDiv w:val="1"/>
      <w:marLeft w:val="0"/>
      <w:marRight w:val="0"/>
      <w:marTop w:val="0"/>
      <w:marBottom w:val="0"/>
      <w:divBdr>
        <w:top w:val="none" w:sz="0" w:space="0" w:color="auto"/>
        <w:left w:val="none" w:sz="0" w:space="0" w:color="auto"/>
        <w:bottom w:val="none" w:sz="0" w:space="0" w:color="auto"/>
        <w:right w:val="none" w:sz="0" w:space="0" w:color="auto"/>
      </w:divBdr>
    </w:div>
    <w:div w:id="1871339569">
      <w:bodyDiv w:val="1"/>
      <w:marLeft w:val="0"/>
      <w:marRight w:val="0"/>
      <w:marTop w:val="0"/>
      <w:marBottom w:val="0"/>
      <w:divBdr>
        <w:top w:val="none" w:sz="0" w:space="0" w:color="auto"/>
        <w:left w:val="none" w:sz="0" w:space="0" w:color="auto"/>
        <w:bottom w:val="none" w:sz="0" w:space="0" w:color="auto"/>
        <w:right w:val="none" w:sz="0" w:space="0" w:color="auto"/>
      </w:divBdr>
    </w:div>
    <w:div w:id="1891072432">
      <w:bodyDiv w:val="1"/>
      <w:marLeft w:val="0"/>
      <w:marRight w:val="0"/>
      <w:marTop w:val="0"/>
      <w:marBottom w:val="0"/>
      <w:divBdr>
        <w:top w:val="none" w:sz="0" w:space="0" w:color="auto"/>
        <w:left w:val="none" w:sz="0" w:space="0" w:color="auto"/>
        <w:bottom w:val="none" w:sz="0" w:space="0" w:color="auto"/>
        <w:right w:val="none" w:sz="0" w:space="0" w:color="auto"/>
      </w:divBdr>
    </w:div>
    <w:div w:id="1901672315">
      <w:bodyDiv w:val="1"/>
      <w:marLeft w:val="0"/>
      <w:marRight w:val="0"/>
      <w:marTop w:val="0"/>
      <w:marBottom w:val="0"/>
      <w:divBdr>
        <w:top w:val="none" w:sz="0" w:space="0" w:color="auto"/>
        <w:left w:val="none" w:sz="0" w:space="0" w:color="auto"/>
        <w:bottom w:val="none" w:sz="0" w:space="0" w:color="auto"/>
        <w:right w:val="none" w:sz="0" w:space="0" w:color="auto"/>
      </w:divBdr>
    </w:div>
    <w:div w:id="1912228540">
      <w:bodyDiv w:val="1"/>
      <w:marLeft w:val="0"/>
      <w:marRight w:val="0"/>
      <w:marTop w:val="0"/>
      <w:marBottom w:val="0"/>
      <w:divBdr>
        <w:top w:val="none" w:sz="0" w:space="0" w:color="auto"/>
        <w:left w:val="none" w:sz="0" w:space="0" w:color="auto"/>
        <w:bottom w:val="none" w:sz="0" w:space="0" w:color="auto"/>
        <w:right w:val="none" w:sz="0" w:space="0" w:color="auto"/>
      </w:divBdr>
    </w:div>
    <w:div w:id="1913588145">
      <w:bodyDiv w:val="1"/>
      <w:marLeft w:val="0"/>
      <w:marRight w:val="0"/>
      <w:marTop w:val="0"/>
      <w:marBottom w:val="0"/>
      <w:divBdr>
        <w:top w:val="none" w:sz="0" w:space="0" w:color="auto"/>
        <w:left w:val="none" w:sz="0" w:space="0" w:color="auto"/>
        <w:bottom w:val="none" w:sz="0" w:space="0" w:color="auto"/>
        <w:right w:val="none" w:sz="0" w:space="0" w:color="auto"/>
      </w:divBdr>
    </w:div>
    <w:div w:id="1913814571">
      <w:bodyDiv w:val="1"/>
      <w:marLeft w:val="0"/>
      <w:marRight w:val="0"/>
      <w:marTop w:val="0"/>
      <w:marBottom w:val="0"/>
      <w:divBdr>
        <w:top w:val="none" w:sz="0" w:space="0" w:color="auto"/>
        <w:left w:val="none" w:sz="0" w:space="0" w:color="auto"/>
        <w:bottom w:val="none" w:sz="0" w:space="0" w:color="auto"/>
        <w:right w:val="none" w:sz="0" w:space="0" w:color="auto"/>
      </w:divBdr>
    </w:div>
    <w:div w:id="1916086847">
      <w:bodyDiv w:val="1"/>
      <w:marLeft w:val="0"/>
      <w:marRight w:val="0"/>
      <w:marTop w:val="0"/>
      <w:marBottom w:val="0"/>
      <w:divBdr>
        <w:top w:val="none" w:sz="0" w:space="0" w:color="auto"/>
        <w:left w:val="none" w:sz="0" w:space="0" w:color="auto"/>
        <w:bottom w:val="none" w:sz="0" w:space="0" w:color="auto"/>
        <w:right w:val="none" w:sz="0" w:space="0" w:color="auto"/>
      </w:divBdr>
    </w:div>
    <w:div w:id="1919367687">
      <w:bodyDiv w:val="1"/>
      <w:marLeft w:val="0"/>
      <w:marRight w:val="0"/>
      <w:marTop w:val="0"/>
      <w:marBottom w:val="0"/>
      <w:divBdr>
        <w:top w:val="none" w:sz="0" w:space="0" w:color="auto"/>
        <w:left w:val="none" w:sz="0" w:space="0" w:color="auto"/>
        <w:bottom w:val="none" w:sz="0" w:space="0" w:color="auto"/>
        <w:right w:val="none" w:sz="0" w:space="0" w:color="auto"/>
      </w:divBdr>
      <w:divsChild>
        <w:div w:id="1611739833">
          <w:marLeft w:val="0"/>
          <w:marRight w:val="0"/>
          <w:marTop w:val="0"/>
          <w:marBottom w:val="0"/>
          <w:divBdr>
            <w:top w:val="none" w:sz="0" w:space="0" w:color="auto"/>
            <w:left w:val="none" w:sz="0" w:space="0" w:color="auto"/>
            <w:bottom w:val="none" w:sz="0" w:space="0" w:color="auto"/>
            <w:right w:val="none" w:sz="0" w:space="0" w:color="auto"/>
          </w:divBdr>
          <w:divsChild>
            <w:div w:id="1830704520">
              <w:marLeft w:val="0"/>
              <w:marRight w:val="0"/>
              <w:marTop w:val="0"/>
              <w:marBottom w:val="75"/>
              <w:divBdr>
                <w:top w:val="single" w:sz="6" w:space="4" w:color="004990"/>
                <w:left w:val="single" w:sz="6" w:space="31" w:color="004990"/>
                <w:bottom w:val="single" w:sz="6" w:space="4" w:color="004990"/>
                <w:right w:val="single" w:sz="6" w:space="4" w:color="004990"/>
              </w:divBdr>
            </w:div>
          </w:divsChild>
        </w:div>
      </w:divsChild>
    </w:div>
    <w:div w:id="1924293597">
      <w:bodyDiv w:val="1"/>
      <w:marLeft w:val="0"/>
      <w:marRight w:val="0"/>
      <w:marTop w:val="0"/>
      <w:marBottom w:val="0"/>
      <w:divBdr>
        <w:top w:val="none" w:sz="0" w:space="0" w:color="auto"/>
        <w:left w:val="none" w:sz="0" w:space="0" w:color="auto"/>
        <w:bottom w:val="none" w:sz="0" w:space="0" w:color="auto"/>
        <w:right w:val="none" w:sz="0" w:space="0" w:color="auto"/>
      </w:divBdr>
    </w:div>
    <w:div w:id="1927494600">
      <w:bodyDiv w:val="1"/>
      <w:marLeft w:val="0"/>
      <w:marRight w:val="0"/>
      <w:marTop w:val="0"/>
      <w:marBottom w:val="0"/>
      <w:divBdr>
        <w:top w:val="none" w:sz="0" w:space="0" w:color="auto"/>
        <w:left w:val="none" w:sz="0" w:space="0" w:color="auto"/>
        <w:bottom w:val="none" w:sz="0" w:space="0" w:color="auto"/>
        <w:right w:val="none" w:sz="0" w:space="0" w:color="auto"/>
      </w:divBdr>
    </w:div>
    <w:div w:id="1936211004">
      <w:bodyDiv w:val="1"/>
      <w:marLeft w:val="0"/>
      <w:marRight w:val="0"/>
      <w:marTop w:val="0"/>
      <w:marBottom w:val="0"/>
      <w:divBdr>
        <w:top w:val="none" w:sz="0" w:space="0" w:color="auto"/>
        <w:left w:val="none" w:sz="0" w:space="0" w:color="auto"/>
        <w:bottom w:val="none" w:sz="0" w:space="0" w:color="auto"/>
        <w:right w:val="none" w:sz="0" w:space="0" w:color="auto"/>
      </w:divBdr>
    </w:div>
    <w:div w:id="1938051632">
      <w:bodyDiv w:val="1"/>
      <w:marLeft w:val="0"/>
      <w:marRight w:val="0"/>
      <w:marTop w:val="0"/>
      <w:marBottom w:val="0"/>
      <w:divBdr>
        <w:top w:val="none" w:sz="0" w:space="0" w:color="auto"/>
        <w:left w:val="none" w:sz="0" w:space="0" w:color="auto"/>
        <w:bottom w:val="none" w:sz="0" w:space="0" w:color="auto"/>
        <w:right w:val="none" w:sz="0" w:space="0" w:color="auto"/>
      </w:divBdr>
      <w:divsChild>
        <w:div w:id="753553316">
          <w:marLeft w:val="0"/>
          <w:marRight w:val="0"/>
          <w:marTop w:val="0"/>
          <w:marBottom w:val="0"/>
          <w:divBdr>
            <w:top w:val="none" w:sz="0" w:space="0" w:color="auto"/>
            <w:left w:val="none" w:sz="0" w:space="0" w:color="auto"/>
            <w:bottom w:val="none" w:sz="0" w:space="0" w:color="auto"/>
            <w:right w:val="none" w:sz="0" w:space="0" w:color="auto"/>
          </w:divBdr>
        </w:div>
      </w:divsChild>
    </w:div>
    <w:div w:id="1947233584">
      <w:bodyDiv w:val="1"/>
      <w:marLeft w:val="0"/>
      <w:marRight w:val="0"/>
      <w:marTop w:val="0"/>
      <w:marBottom w:val="0"/>
      <w:divBdr>
        <w:top w:val="none" w:sz="0" w:space="0" w:color="auto"/>
        <w:left w:val="none" w:sz="0" w:space="0" w:color="auto"/>
        <w:bottom w:val="none" w:sz="0" w:space="0" w:color="auto"/>
        <w:right w:val="none" w:sz="0" w:space="0" w:color="auto"/>
      </w:divBdr>
    </w:div>
    <w:div w:id="1947615800">
      <w:bodyDiv w:val="1"/>
      <w:marLeft w:val="0"/>
      <w:marRight w:val="0"/>
      <w:marTop w:val="0"/>
      <w:marBottom w:val="0"/>
      <w:divBdr>
        <w:top w:val="none" w:sz="0" w:space="0" w:color="auto"/>
        <w:left w:val="none" w:sz="0" w:space="0" w:color="auto"/>
        <w:bottom w:val="none" w:sz="0" w:space="0" w:color="auto"/>
        <w:right w:val="none" w:sz="0" w:space="0" w:color="auto"/>
      </w:divBdr>
    </w:div>
    <w:div w:id="1983843821">
      <w:bodyDiv w:val="1"/>
      <w:marLeft w:val="0"/>
      <w:marRight w:val="0"/>
      <w:marTop w:val="0"/>
      <w:marBottom w:val="0"/>
      <w:divBdr>
        <w:top w:val="none" w:sz="0" w:space="0" w:color="auto"/>
        <w:left w:val="none" w:sz="0" w:space="0" w:color="auto"/>
        <w:bottom w:val="none" w:sz="0" w:space="0" w:color="auto"/>
        <w:right w:val="none" w:sz="0" w:space="0" w:color="auto"/>
      </w:divBdr>
      <w:divsChild>
        <w:div w:id="675887491">
          <w:marLeft w:val="0"/>
          <w:marRight w:val="0"/>
          <w:marTop w:val="0"/>
          <w:marBottom w:val="0"/>
          <w:divBdr>
            <w:top w:val="none" w:sz="0" w:space="0" w:color="auto"/>
            <w:left w:val="none" w:sz="0" w:space="0" w:color="auto"/>
            <w:bottom w:val="none" w:sz="0" w:space="0" w:color="auto"/>
            <w:right w:val="none" w:sz="0" w:space="0" w:color="auto"/>
          </w:divBdr>
        </w:div>
      </w:divsChild>
    </w:div>
    <w:div w:id="1988044304">
      <w:bodyDiv w:val="1"/>
      <w:marLeft w:val="0"/>
      <w:marRight w:val="0"/>
      <w:marTop w:val="0"/>
      <w:marBottom w:val="0"/>
      <w:divBdr>
        <w:top w:val="none" w:sz="0" w:space="0" w:color="auto"/>
        <w:left w:val="none" w:sz="0" w:space="0" w:color="auto"/>
        <w:bottom w:val="none" w:sz="0" w:space="0" w:color="auto"/>
        <w:right w:val="none" w:sz="0" w:space="0" w:color="auto"/>
      </w:divBdr>
    </w:div>
    <w:div w:id="1996687077">
      <w:bodyDiv w:val="1"/>
      <w:marLeft w:val="0"/>
      <w:marRight w:val="0"/>
      <w:marTop w:val="0"/>
      <w:marBottom w:val="0"/>
      <w:divBdr>
        <w:top w:val="none" w:sz="0" w:space="0" w:color="auto"/>
        <w:left w:val="none" w:sz="0" w:space="0" w:color="auto"/>
        <w:bottom w:val="none" w:sz="0" w:space="0" w:color="auto"/>
        <w:right w:val="none" w:sz="0" w:space="0" w:color="auto"/>
      </w:divBdr>
    </w:div>
    <w:div w:id="1996912771">
      <w:bodyDiv w:val="1"/>
      <w:marLeft w:val="0"/>
      <w:marRight w:val="0"/>
      <w:marTop w:val="0"/>
      <w:marBottom w:val="0"/>
      <w:divBdr>
        <w:top w:val="none" w:sz="0" w:space="0" w:color="auto"/>
        <w:left w:val="none" w:sz="0" w:space="0" w:color="auto"/>
        <w:bottom w:val="none" w:sz="0" w:space="0" w:color="auto"/>
        <w:right w:val="none" w:sz="0" w:space="0" w:color="auto"/>
      </w:divBdr>
    </w:div>
    <w:div w:id="2002076248">
      <w:bodyDiv w:val="1"/>
      <w:marLeft w:val="0"/>
      <w:marRight w:val="0"/>
      <w:marTop w:val="0"/>
      <w:marBottom w:val="0"/>
      <w:divBdr>
        <w:top w:val="none" w:sz="0" w:space="0" w:color="auto"/>
        <w:left w:val="none" w:sz="0" w:space="0" w:color="auto"/>
        <w:bottom w:val="none" w:sz="0" w:space="0" w:color="auto"/>
        <w:right w:val="none" w:sz="0" w:space="0" w:color="auto"/>
      </w:divBdr>
    </w:div>
    <w:div w:id="2023582011">
      <w:bodyDiv w:val="1"/>
      <w:marLeft w:val="0"/>
      <w:marRight w:val="0"/>
      <w:marTop w:val="0"/>
      <w:marBottom w:val="0"/>
      <w:divBdr>
        <w:top w:val="none" w:sz="0" w:space="0" w:color="auto"/>
        <w:left w:val="none" w:sz="0" w:space="0" w:color="auto"/>
        <w:bottom w:val="none" w:sz="0" w:space="0" w:color="auto"/>
        <w:right w:val="none" w:sz="0" w:space="0" w:color="auto"/>
      </w:divBdr>
    </w:div>
    <w:div w:id="2041927623">
      <w:bodyDiv w:val="1"/>
      <w:marLeft w:val="0"/>
      <w:marRight w:val="0"/>
      <w:marTop w:val="0"/>
      <w:marBottom w:val="0"/>
      <w:divBdr>
        <w:top w:val="none" w:sz="0" w:space="0" w:color="auto"/>
        <w:left w:val="none" w:sz="0" w:space="0" w:color="auto"/>
        <w:bottom w:val="none" w:sz="0" w:space="0" w:color="auto"/>
        <w:right w:val="none" w:sz="0" w:space="0" w:color="auto"/>
      </w:divBdr>
      <w:divsChild>
        <w:div w:id="1222712749">
          <w:marLeft w:val="0"/>
          <w:marRight w:val="0"/>
          <w:marTop w:val="0"/>
          <w:marBottom w:val="0"/>
          <w:divBdr>
            <w:top w:val="none" w:sz="0" w:space="0" w:color="auto"/>
            <w:left w:val="none" w:sz="0" w:space="0" w:color="auto"/>
            <w:bottom w:val="none" w:sz="0" w:space="0" w:color="auto"/>
            <w:right w:val="none" w:sz="0" w:space="0" w:color="auto"/>
          </w:divBdr>
          <w:divsChild>
            <w:div w:id="1275360211">
              <w:marLeft w:val="0"/>
              <w:marRight w:val="0"/>
              <w:marTop w:val="0"/>
              <w:marBottom w:val="0"/>
              <w:divBdr>
                <w:top w:val="none" w:sz="0" w:space="0" w:color="auto"/>
                <w:left w:val="none" w:sz="0" w:space="0" w:color="auto"/>
                <w:bottom w:val="none" w:sz="0" w:space="0" w:color="auto"/>
                <w:right w:val="none" w:sz="0" w:space="0" w:color="auto"/>
              </w:divBdr>
            </w:div>
            <w:div w:id="375812831">
              <w:marLeft w:val="0"/>
              <w:marRight w:val="0"/>
              <w:marTop w:val="0"/>
              <w:marBottom w:val="0"/>
              <w:divBdr>
                <w:top w:val="none" w:sz="0" w:space="0" w:color="auto"/>
                <w:left w:val="none" w:sz="0" w:space="0" w:color="auto"/>
                <w:bottom w:val="none" w:sz="0" w:space="0" w:color="auto"/>
                <w:right w:val="none" w:sz="0" w:space="0" w:color="auto"/>
              </w:divBdr>
            </w:div>
            <w:div w:id="90129084">
              <w:marLeft w:val="0"/>
              <w:marRight w:val="0"/>
              <w:marTop w:val="0"/>
              <w:marBottom w:val="0"/>
              <w:divBdr>
                <w:top w:val="none" w:sz="0" w:space="0" w:color="auto"/>
                <w:left w:val="none" w:sz="0" w:space="0" w:color="auto"/>
                <w:bottom w:val="none" w:sz="0" w:space="0" w:color="auto"/>
                <w:right w:val="none" w:sz="0" w:space="0" w:color="auto"/>
              </w:divBdr>
            </w:div>
            <w:div w:id="939609538">
              <w:marLeft w:val="0"/>
              <w:marRight w:val="0"/>
              <w:marTop w:val="0"/>
              <w:marBottom w:val="0"/>
              <w:divBdr>
                <w:top w:val="none" w:sz="0" w:space="0" w:color="auto"/>
                <w:left w:val="none" w:sz="0" w:space="0" w:color="auto"/>
                <w:bottom w:val="none" w:sz="0" w:space="0" w:color="auto"/>
                <w:right w:val="none" w:sz="0" w:space="0" w:color="auto"/>
              </w:divBdr>
            </w:div>
            <w:div w:id="623000313">
              <w:marLeft w:val="0"/>
              <w:marRight w:val="0"/>
              <w:marTop w:val="0"/>
              <w:marBottom w:val="0"/>
              <w:divBdr>
                <w:top w:val="none" w:sz="0" w:space="0" w:color="auto"/>
                <w:left w:val="none" w:sz="0" w:space="0" w:color="auto"/>
                <w:bottom w:val="none" w:sz="0" w:space="0" w:color="auto"/>
                <w:right w:val="none" w:sz="0" w:space="0" w:color="auto"/>
              </w:divBdr>
            </w:div>
            <w:div w:id="1882131524">
              <w:marLeft w:val="0"/>
              <w:marRight w:val="0"/>
              <w:marTop w:val="0"/>
              <w:marBottom w:val="0"/>
              <w:divBdr>
                <w:top w:val="none" w:sz="0" w:space="0" w:color="auto"/>
                <w:left w:val="none" w:sz="0" w:space="0" w:color="auto"/>
                <w:bottom w:val="none" w:sz="0" w:space="0" w:color="auto"/>
                <w:right w:val="none" w:sz="0" w:space="0" w:color="auto"/>
              </w:divBdr>
            </w:div>
            <w:div w:id="134180799">
              <w:marLeft w:val="0"/>
              <w:marRight w:val="0"/>
              <w:marTop w:val="0"/>
              <w:marBottom w:val="0"/>
              <w:divBdr>
                <w:top w:val="none" w:sz="0" w:space="0" w:color="auto"/>
                <w:left w:val="none" w:sz="0" w:space="0" w:color="auto"/>
                <w:bottom w:val="none" w:sz="0" w:space="0" w:color="auto"/>
                <w:right w:val="none" w:sz="0" w:space="0" w:color="auto"/>
              </w:divBdr>
            </w:div>
            <w:div w:id="448937109">
              <w:marLeft w:val="0"/>
              <w:marRight w:val="0"/>
              <w:marTop w:val="0"/>
              <w:marBottom w:val="0"/>
              <w:divBdr>
                <w:top w:val="none" w:sz="0" w:space="0" w:color="auto"/>
                <w:left w:val="none" w:sz="0" w:space="0" w:color="auto"/>
                <w:bottom w:val="none" w:sz="0" w:space="0" w:color="auto"/>
                <w:right w:val="none" w:sz="0" w:space="0" w:color="auto"/>
              </w:divBdr>
            </w:div>
            <w:div w:id="775292205">
              <w:marLeft w:val="0"/>
              <w:marRight w:val="0"/>
              <w:marTop w:val="0"/>
              <w:marBottom w:val="0"/>
              <w:divBdr>
                <w:top w:val="none" w:sz="0" w:space="0" w:color="auto"/>
                <w:left w:val="none" w:sz="0" w:space="0" w:color="auto"/>
                <w:bottom w:val="none" w:sz="0" w:space="0" w:color="auto"/>
                <w:right w:val="none" w:sz="0" w:space="0" w:color="auto"/>
              </w:divBdr>
            </w:div>
            <w:div w:id="556671419">
              <w:marLeft w:val="0"/>
              <w:marRight w:val="0"/>
              <w:marTop w:val="0"/>
              <w:marBottom w:val="0"/>
              <w:divBdr>
                <w:top w:val="none" w:sz="0" w:space="0" w:color="auto"/>
                <w:left w:val="none" w:sz="0" w:space="0" w:color="auto"/>
                <w:bottom w:val="none" w:sz="0" w:space="0" w:color="auto"/>
                <w:right w:val="none" w:sz="0" w:space="0" w:color="auto"/>
              </w:divBdr>
            </w:div>
            <w:div w:id="614749585">
              <w:marLeft w:val="0"/>
              <w:marRight w:val="0"/>
              <w:marTop w:val="0"/>
              <w:marBottom w:val="0"/>
              <w:divBdr>
                <w:top w:val="none" w:sz="0" w:space="0" w:color="auto"/>
                <w:left w:val="none" w:sz="0" w:space="0" w:color="auto"/>
                <w:bottom w:val="none" w:sz="0" w:space="0" w:color="auto"/>
                <w:right w:val="none" w:sz="0" w:space="0" w:color="auto"/>
              </w:divBdr>
            </w:div>
            <w:div w:id="1104617377">
              <w:marLeft w:val="0"/>
              <w:marRight w:val="0"/>
              <w:marTop w:val="0"/>
              <w:marBottom w:val="0"/>
              <w:divBdr>
                <w:top w:val="none" w:sz="0" w:space="0" w:color="auto"/>
                <w:left w:val="none" w:sz="0" w:space="0" w:color="auto"/>
                <w:bottom w:val="none" w:sz="0" w:space="0" w:color="auto"/>
                <w:right w:val="none" w:sz="0" w:space="0" w:color="auto"/>
              </w:divBdr>
            </w:div>
            <w:div w:id="1733845393">
              <w:marLeft w:val="0"/>
              <w:marRight w:val="0"/>
              <w:marTop w:val="0"/>
              <w:marBottom w:val="0"/>
              <w:divBdr>
                <w:top w:val="none" w:sz="0" w:space="0" w:color="auto"/>
                <w:left w:val="none" w:sz="0" w:space="0" w:color="auto"/>
                <w:bottom w:val="none" w:sz="0" w:space="0" w:color="auto"/>
                <w:right w:val="none" w:sz="0" w:space="0" w:color="auto"/>
              </w:divBdr>
            </w:div>
            <w:div w:id="789594520">
              <w:marLeft w:val="0"/>
              <w:marRight w:val="0"/>
              <w:marTop w:val="0"/>
              <w:marBottom w:val="0"/>
              <w:divBdr>
                <w:top w:val="none" w:sz="0" w:space="0" w:color="auto"/>
                <w:left w:val="none" w:sz="0" w:space="0" w:color="auto"/>
                <w:bottom w:val="none" w:sz="0" w:space="0" w:color="auto"/>
                <w:right w:val="none" w:sz="0" w:space="0" w:color="auto"/>
              </w:divBdr>
            </w:div>
            <w:div w:id="26639703">
              <w:marLeft w:val="0"/>
              <w:marRight w:val="0"/>
              <w:marTop w:val="0"/>
              <w:marBottom w:val="0"/>
              <w:divBdr>
                <w:top w:val="none" w:sz="0" w:space="0" w:color="auto"/>
                <w:left w:val="none" w:sz="0" w:space="0" w:color="auto"/>
                <w:bottom w:val="none" w:sz="0" w:space="0" w:color="auto"/>
                <w:right w:val="none" w:sz="0" w:space="0" w:color="auto"/>
              </w:divBdr>
            </w:div>
            <w:div w:id="381558195">
              <w:marLeft w:val="0"/>
              <w:marRight w:val="0"/>
              <w:marTop w:val="0"/>
              <w:marBottom w:val="0"/>
              <w:divBdr>
                <w:top w:val="none" w:sz="0" w:space="0" w:color="auto"/>
                <w:left w:val="none" w:sz="0" w:space="0" w:color="auto"/>
                <w:bottom w:val="none" w:sz="0" w:space="0" w:color="auto"/>
                <w:right w:val="none" w:sz="0" w:space="0" w:color="auto"/>
              </w:divBdr>
            </w:div>
            <w:div w:id="1897859453">
              <w:marLeft w:val="0"/>
              <w:marRight w:val="0"/>
              <w:marTop w:val="0"/>
              <w:marBottom w:val="0"/>
              <w:divBdr>
                <w:top w:val="none" w:sz="0" w:space="0" w:color="auto"/>
                <w:left w:val="none" w:sz="0" w:space="0" w:color="auto"/>
                <w:bottom w:val="none" w:sz="0" w:space="0" w:color="auto"/>
                <w:right w:val="none" w:sz="0" w:space="0" w:color="auto"/>
              </w:divBdr>
            </w:div>
            <w:div w:id="411393940">
              <w:marLeft w:val="0"/>
              <w:marRight w:val="0"/>
              <w:marTop w:val="0"/>
              <w:marBottom w:val="0"/>
              <w:divBdr>
                <w:top w:val="none" w:sz="0" w:space="0" w:color="auto"/>
                <w:left w:val="none" w:sz="0" w:space="0" w:color="auto"/>
                <w:bottom w:val="none" w:sz="0" w:space="0" w:color="auto"/>
                <w:right w:val="none" w:sz="0" w:space="0" w:color="auto"/>
              </w:divBdr>
            </w:div>
            <w:div w:id="1547448580">
              <w:marLeft w:val="0"/>
              <w:marRight w:val="0"/>
              <w:marTop w:val="0"/>
              <w:marBottom w:val="0"/>
              <w:divBdr>
                <w:top w:val="none" w:sz="0" w:space="0" w:color="auto"/>
                <w:left w:val="none" w:sz="0" w:space="0" w:color="auto"/>
                <w:bottom w:val="none" w:sz="0" w:space="0" w:color="auto"/>
                <w:right w:val="none" w:sz="0" w:space="0" w:color="auto"/>
              </w:divBdr>
            </w:div>
            <w:div w:id="1862087727">
              <w:marLeft w:val="0"/>
              <w:marRight w:val="0"/>
              <w:marTop w:val="0"/>
              <w:marBottom w:val="0"/>
              <w:divBdr>
                <w:top w:val="none" w:sz="0" w:space="0" w:color="auto"/>
                <w:left w:val="none" w:sz="0" w:space="0" w:color="auto"/>
                <w:bottom w:val="none" w:sz="0" w:space="0" w:color="auto"/>
                <w:right w:val="none" w:sz="0" w:space="0" w:color="auto"/>
              </w:divBdr>
            </w:div>
            <w:div w:id="334694102">
              <w:marLeft w:val="0"/>
              <w:marRight w:val="0"/>
              <w:marTop w:val="0"/>
              <w:marBottom w:val="0"/>
              <w:divBdr>
                <w:top w:val="none" w:sz="0" w:space="0" w:color="auto"/>
                <w:left w:val="none" w:sz="0" w:space="0" w:color="auto"/>
                <w:bottom w:val="none" w:sz="0" w:space="0" w:color="auto"/>
                <w:right w:val="none" w:sz="0" w:space="0" w:color="auto"/>
              </w:divBdr>
            </w:div>
            <w:div w:id="1550262061">
              <w:marLeft w:val="0"/>
              <w:marRight w:val="0"/>
              <w:marTop w:val="0"/>
              <w:marBottom w:val="0"/>
              <w:divBdr>
                <w:top w:val="none" w:sz="0" w:space="0" w:color="auto"/>
                <w:left w:val="none" w:sz="0" w:space="0" w:color="auto"/>
                <w:bottom w:val="none" w:sz="0" w:space="0" w:color="auto"/>
                <w:right w:val="none" w:sz="0" w:space="0" w:color="auto"/>
              </w:divBdr>
            </w:div>
            <w:div w:id="425812138">
              <w:marLeft w:val="0"/>
              <w:marRight w:val="0"/>
              <w:marTop w:val="0"/>
              <w:marBottom w:val="0"/>
              <w:divBdr>
                <w:top w:val="none" w:sz="0" w:space="0" w:color="auto"/>
                <w:left w:val="none" w:sz="0" w:space="0" w:color="auto"/>
                <w:bottom w:val="none" w:sz="0" w:space="0" w:color="auto"/>
                <w:right w:val="none" w:sz="0" w:space="0" w:color="auto"/>
              </w:divBdr>
            </w:div>
            <w:div w:id="1982686019">
              <w:marLeft w:val="0"/>
              <w:marRight w:val="0"/>
              <w:marTop w:val="0"/>
              <w:marBottom w:val="0"/>
              <w:divBdr>
                <w:top w:val="none" w:sz="0" w:space="0" w:color="auto"/>
                <w:left w:val="none" w:sz="0" w:space="0" w:color="auto"/>
                <w:bottom w:val="none" w:sz="0" w:space="0" w:color="auto"/>
                <w:right w:val="none" w:sz="0" w:space="0" w:color="auto"/>
              </w:divBdr>
            </w:div>
            <w:div w:id="663558282">
              <w:marLeft w:val="0"/>
              <w:marRight w:val="0"/>
              <w:marTop w:val="0"/>
              <w:marBottom w:val="0"/>
              <w:divBdr>
                <w:top w:val="none" w:sz="0" w:space="0" w:color="auto"/>
                <w:left w:val="none" w:sz="0" w:space="0" w:color="auto"/>
                <w:bottom w:val="none" w:sz="0" w:space="0" w:color="auto"/>
                <w:right w:val="none" w:sz="0" w:space="0" w:color="auto"/>
              </w:divBdr>
            </w:div>
            <w:div w:id="1992126550">
              <w:marLeft w:val="0"/>
              <w:marRight w:val="0"/>
              <w:marTop w:val="0"/>
              <w:marBottom w:val="0"/>
              <w:divBdr>
                <w:top w:val="none" w:sz="0" w:space="0" w:color="auto"/>
                <w:left w:val="none" w:sz="0" w:space="0" w:color="auto"/>
                <w:bottom w:val="none" w:sz="0" w:space="0" w:color="auto"/>
                <w:right w:val="none" w:sz="0" w:space="0" w:color="auto"/>
              </w:divBdr>
            </w:div>
            <w:div w:id="1115515209">
              <w:marLeft w:val="0"/>
              <w:marRight w:val="0"/>
              <w:marTop w:val="0"/>
              <w:marBottom w:val="0"/>
              <w:divBdr>
                <w:top w:val="none" w:sz="0" w:space="0" w:color="auto"/>
                <w:left w:val="none" w:sz="0" w:space="0" w:color="auto"/>
                <w:bottom w:val="none" w:sz="0" w:space="0" w:color="auto"/>
                <w:right w:val="none" w:sz="0" w:space="0" w:color="auto"/>
              </w:divBdr>
            </w:div>
            <w:div w:id="879517139">
              <w:marLeft w:val="0"/>
              <w:marRight w:val="0"/>
              <w:marTop w:val="0"/>
              <w:marBottom w:val="0"/>
              <w:divBdr>
                <w:top w:val="none" w:sz="0" w:space="0" w:color="auto"/>
                <w:left w:val="none" w:sz="0" w:space="0" w:color="auto"/>
                <w:bottom w:val="none" w:sz="0" w:space="0" w:color="auto"/>
                <w:right w:val="none" w:sz="0" w:space="0" w:color="auto"/>
              </w:divBdr>
            </w:div>
            <w:div w:id="2043246589">
              <w:marLeft w:val="0"/>
              <w:marRight w:val="0"/>
              <w:marTop w:val="0"/>
              <w:marBottom w:val="0"/>
              <w:divBdr>
                <w:top w:val="none" w:sz="0" w:space="0" w:color="auto"/>
                <w:left w:val="none" w:sz="0" w:space="0" w:color="auto"/>
                <w:bottom w:val="none" w:sz="0" w:space="0" w:color="auto"/>
                <w:right w:val="none" w:sz="0" w:space="0" w:color="auto"/>
              </w:divBdr>
            </w:div>
            <w:div w:id="1494223066">
              <w:marLeft w:val="0"/>
              <w:marRight w:val="0"/>
              <w:marTop w:val="0"/>
              <w:marBottom w:val="0"/>
              <w:divBdr>
                <w:top w:val="none" w:sz="0" w:space="0" w:color="auto"/>
                <w:left w:val="none" w:sz="0" w:space="0" w:color="auto"/>
                <w:bottom w:val="none" w:sz="0" w:space="0" w:color="auto"/>
                <w:right w:val="none" w:sz="0" w:space="0" w:color="auto"/>
              </w:divBdr>
            </w:div>
            <w:div w:id="501242162">
              <w:marLeft w:val="0"/>
              <w:marRight w:val="0"/>
              <w:marTop w:val="0"/>
              <w:marBottom w:val="0"/>
              <w:divBdr>
                <w:top w:val="none" w:sz="0" w:space="0" w:color="auto"/>
                <w:left w:val="none" w:sz="0" w:space="0" w:color="auto"/>
                <w:bottom w:val="none" w:sz="0" w:space="0" w:color="auto"/>
                <w:right w:val="none" w:sz="0" w:space="0" w:color="auto"/>
              </w:divBdr>
            </w:div>
            <w:div w:id="2026007026">
              <w:marLeft w:val="0"/>
              <w:marRight w:val="0"/>
              <w:marTop w:val="0"/>
              <w:marBottom w:val="0"/>
              <w:divBdr>
                <w:top w:val="none" w:sz="0" w:space="0" w:color="auto"/>
                <w:left w:val="none" w:sz="0" w:space="0" w:color="auto"/>
                <w:bottom w:val="none" w:sz="0" w:space="0" w:color="auto"/>
                <w:right w:val="none" w:sz="0" w:space="0" w:color="auto"/>
              </w:divBdr>
            </w:div>
            <w:div w:id="2141880027">
              <w:marLeft w:val="0"/>
              <w:marRight w:val="0"/>
              <w:marTop w:val="0"/>
              <w:marBottom w:val="0"/>
              <w:divBdr>
                <w:top w:val="none" w:sz="0" w:space="0" w:color="auto"/>
                <w:left w:val="none" w:sz="0" w:space="0" w:color="auto"/>
                <w:bottom w:val="none" w:sz="0" w:space="0" w:color="auto"/>
                <w:right w:val="none" w:sz="0" w:space="0" w:color="auto"/>
              </w:divBdr>
            </w:div>
            <w:div w:id="1323436833">
              <w:marLeft w:val="0"/>
              <w:marRight w:val="0"/>
              <w:marTop w:val="0"/>
              <w:marBottom w:val="0"/>
              <w:divBdr>
                <w:top w:val="none" w:sz="0" w:space="0" w:color="auto"/>
                <w:left w:val="none" w:sz="0" w:space="0" w:color="auto"/>
                <w:bottom w:val="none" w:sz="0" w:space="0" w:color="auto"/>
                <w:right w:val="none" w:sz="0" w:space="0" w:color="auto"/>
              </w:divBdr>
            </w:div>
            <w:div w:id="2131046003">
              <w:marLeft w:val="0"/>
              <w:marRight w:val="0"/>
              <w:marTop w:val="0"/>
              <w:marBottom w:val="0"/>
              <w:divBdr>
                <w:top w:val="none" w:sz="0" w:space="0" w:color="auto"/>
                <w:left w:val="none" w:sz="0" w:space="0" w:color="auto"/>
                <w:bottom w:val="none" w:sz="0" w:space="0" w:color="auto"/>
                <w:right w:val="none" w:sz="0" w:space="0" w:color="auto"/>
              </w:divBdr>
            </w:div>
            <w:div w:id="82994863">
              <w:marLeft w:val="0"/>
              <w:marRight w:val="0"/>
              <w:marTop w:val="0"/>
              <w:marBottom w:val="0"/>
              <w:divBdr>
                <w:top w:val="none" w:sz="0" w:space="0" w:color="auto"/>
                <w:left w:val="none" w:sz="0" w:space="0" w:color="auto"/>
                <w:bottom w:val="none" w:sz="0" w:space="0" w:color="auto"/>
                <w:right w:val="none" w:sz="0" w:space="0" w:color="auto"/>
              </w:divBdr>
            </w:div>
            <w:div w:id="1676615789">
              <w:marLeft w:val="0"/>
              <w:marRight w:val="0"/>
              <w:marTop w:val="0"/>
              <w:marBottom w:val="0"/>
              <w:divBdr>
                <w:top w:val="none" w:sz="0" w:space="0" w:color="auto"/>
                <w:left w:val="none" w:sz="0" w:space="0" w:color="auto"/>
                <w:bottom w:val="none" w:sz="0" w:space="0" w:color="auto"/>
                <w:right w:val="none" w:sz="0" w:space="0" w:color="auto"/>
              </w:divBdr>
            </w:div>
            <w:div w:id="44568541">
              <w:marLeft w:val="0"/>
              <w:marRight w:val="0"/>
              <w:marTop w:val="0"/>
              <w:marBottom w:val="0"/>
              <w:divBdr>
                <w:top w:val="none" w:sz="0" w:space="0" w:color="auto"/>
                <w:left w:val="none" w:sz="0" w:space="0" w:color="auto"/>
                <w:bottom w:val="none" w:sz="0" w:space="0" w:color="auto"/>
                <w:right w:val="none" w:sz="0" w:space="0" w:color="auto"/>
              </w:divBdr>
            </w:div>
            <w:div w:id="266355745">
              <w:marLeft w:val="0"/>
              <w:marRight w:val="0"/>
              <w:marTop w:val="0"/>
              <w:marBottom w:val="0"/>
              <w:divBdr>
                <w:top w:val="none" w:sz="0" w:space="0" w:color="auto"/>
                <w:left w:val="none" w:sz="0" w:space="0" w:color="auto"/>
                <w:bottom w:val="none" w:sz="0" w:space="0" w:color="auto"/>
                <w:right w:val="none" w:sz="0" w:space="0" w:color="auto"/>
              </w:divBdr>
            </w:div>
            <w:div w:id="1189828919">
              <w:marLeft w:val="0"/>
              <w:marRight w:val="0"/>
              <w:marTop w:val="0"/>
              <w:marBottom w:val="0"/>
              <w:divBdr>
                <w:top w:val="none" w:sz="0" w:space="0" w:color="auto"/>
                <w:left w:val="none" w:sz="0" w:space="0" w:color="auto"/>
                <w:bottom w:val="none" w:sz="0" w:space="0" w:color="auto"/>
                <w:right w:val="none" w:sz="0" w:space="0" w:color="auto"/>
              </w:divBdr>
            </w:div>
            <w:div w:id="9327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9075">
      <w:bodyDiv w:val="1"/>
      <w:marLeft w:val="0"/>
      <w:marRight w:val="0"/>
      <w:marTop w:val="0"/>
      <w:marBottom w:val="0"/>
      <w:divBdr>
        <w:top w:val="none" w:sz="0" w:space="0" w:color="auto"/>
        <w:left w:val="none" w:sz="0" w:space="0" w:color="auto"/>
        <w:bottom w:val="none" w:sz="0" w:space="0" w:color="auto"/>
        <w:right w:val="none" w:sz="0" w:space="0" w:color="auto"/>
      </w:divBdr>
    </w:div>
    <w:div w:id="2065983413">
      <w:bodyDiv w:val="1"/>
      <w:marLeft w:val="0"/>
      <w:marRight w:val="0"/>
      <w:marTop w:val="0"/>
      <w:marBottom w:val="0"/>
      <w:divBdr>
        <w:top w:val="none" w:sz="0" w:space="0" w:color="auto"/>
        <w:left w:val="none" w:sz="0" w:space="0" w:color="auto"/>
        <w:bottom w:val="none" w:sz="0" w:space="0" w:color="auto"/>
        <w:right w:val="none" w:sz="0" w:space="0" w:color="auto"/>
      </w:divBdr>
    </w:div>
    <w:div w:id="2067291670">
      <w:bodyDiv w:val="1"/>
      <w:marLeft w:val="0"/>
      <w:marRight w:val="0"/>
      <w:marTop w:val="0"/>
      <w:marBottom w:val="0"/>
      <w:divBdr>
        <w:top w:val="none" w:sz="0" w:space="0" w:color="auto"/>
        <w:left w:val="none" w:sz="0" w:space="0" w:color="auto"/>
        <w:bottom w:val="none" w:sz="0" w:space="0" w:color="auto"/>
        <w:right w:val="none" w:sz="0" w:space="0" w:color="auto"/>
      </w:divBdr>
    </w:div>
    <w:div w:id="2079477468">
      <w:bodyDiv w:val="1"/>
      <w:marLeft w:val="0"/>
      <w:marRight w:val="0"/>
      <w:marTop w:val="0"/>
      <w:marBottom w:val="0"/>
      <w:divBdr>
        <w:top w:val="none" w:sz="0" w:space="0" w:color="auto"/>
        <w:left w:val="none" w:sz="0" w:space="0" w:color="auto"/>
        <w:bottom w:val="none" w:sz="0" w:space="0" w:color="auto"/>
        <w:right w:val="none" w:sz="0" w:space="0" w:color="auto"/>
      </w:divBdr>
    </w:div>
    <w:div w:id="2081830991">
      <w:bodyDiv w:val="1"/>
      <w:marLeft w:val="0"/>
      <w:marRight w:val="0"/>
      <w:marTop w:val="0"/>
      <w:marBottom w:val="0"/>
      <w:divBdr>
        <w:top w:val="none" w:sz="0" w:space="0" w:color="auto"/>
        <w:left w:val="none" w:sz="0" w:space="0" w:color="auto"/>
        <w:bottom w:val="none" w:sz="0" w:space="0" w:color="auto"/>
        <w:right w:val="none" w:sz="0" w:space="0" w:color="auto"/>
      </w:divBdr>
    </w:div>
    <w:div w:id="2102681841">
      <w:bodyDiv w:val="1"/>
      <w:marLeft w:val="0"/>
      <w:marRight w:val="0"/>
      <w:marTop w:val="0"/>
      <w:marBottom w:val="0"/>
      <w:divBdr>
        <w:top w:val="none" w:sz="0" w:space="0" w:color="auto"/>
        <w:left w:val="none" w:sz="0" w:space="0" w:color="auto"/>
        <w:bottom w:val="none" w:sz="0" w:space="0" w:color="auto"/>
        <w:right w:val="none" w:sz="0" w:space="0" w:color="auto"/>
      </w:divBdr>
    </w:div>
    <w:div w:id="2112966500">
      <w:bodyDiv w:val="1"/>
      <w:marLeft w:val="0"/>
      <w:marRight w:val="0"/>
      <w:marTop w:val="0"/>
      <w:marBottom w:val="0"/>
      <w:divBdr>
        <w:top w:val="none" w:sz="0" w:space="0" w:color="auto"/>
        <w:left w:val="none" w:sz="0" w:space="0" w:color="auto"/>
        <w:bottom w:val="none" w:sz="0" w:space="0" w:color="auto"/>
        <w:right w:val="none" w:sz="0" w:space="0" w:color="auto"/>
      </w:divBdr>
    </w:div>
    <w:div w:id="2119987661">
      <w:bodyDiv w:val="1"/>
      <w:marLeft w:val="0"/>
      <w:marRight w:val="0"/>
      <w:marTop w:val="0"/>
      <w:marBottom w:val="0"/>
      <w:divBdr>
        <w:top w:val="none" w:sz="0" w:space="0" w:color="auto"/>
        <w:left w:val="none" w:sz="0" w:space="0" w:color="auto"/>
        <w:bottom w:val="none" w:sz="0" w:space="0" w:color="auto"/>
        <w:right w:val="none" w:sz="0" w:space="0" w:color="auto"/>
      </w:divBdr>
    </w:div>
    <w:div w:id="213046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ppe.ac.uk/programmes/l/nhsphfrst-e-10" TargetMode="External"/><Relationship Id="rId18" Type="http://schemas.openxmlformats.org/officeDocument/2006/relationships/image" Target="media/image2.png"/><Relationship Id="rId26" Type="http://schemas.openxmlformats.org/officeDocument/2006/relationships/hyperlink" Target="https://urldefense.com/v3/__https:/cppe.zoom.us/webinar/register/WN_bK3GjsLxRKmhmJNj0sxgcw__;!!PDiH4ENfjr2_Jw!GrTsyMxXHWCOSYVUWrlxmpCGKwc1tKEWPOZEXQ-CGNcVSWDjWI7lcce79D1B-7VH3_LSXX4FoeHpuuk2VVUZuVD2TJViXeANL38$" TargetMode="External"/><Relationship Id="rId3" Type="http://schemas.openxmlformats.org/officeDocument/2006/relationships/customXml" Target="../customXml/item3.xml"/><Relationship Id="rId21" Type="http://schemas.openxmlformats.org/officeDocument/2006/relationships/hyperlink" Target="https://www.cppe.ac.uk/news/default"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cppe.ac.uk/services/pcs/pcs" TargetMode="External"/><Relationship Id="rId25" Type="http://schemas.openxmlformats.org/officeDocument/2006/relationships/hyperlink" Target="https://www.cppe.ac.uk/career/pt-ayr/pt-advanci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ppe.ac.uk/programmes/l/nhsphfrst-ew-01/" TargetMode="External"/><Relationship Id="rId20" Type="http://schemas.openxmlformats.org/officeDocument/2006/relationships/hyperlink" Target="https://www.cppe.ac.uk/programmes/l/mental-e-01/" TargetMode="External"/><Relationship Id="rId29" Type="http://schemas.openxmlformats.org/officeDocument/2006/relationships/hyperlink" Target="https://www.cppe.ac.uk/programmes/pw-nqpp-booking-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ppe.ac.uk/programme-listings/e-workshops" TargetMode="External"/><Relationship Id="rId24" Type="http://schemas.openxmlformats.org/officeDocument/2006/relationships/hyperlink" Target="https://www.cppe.ac.uk/programmes/l/ptgpdir-e-01"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ppe.ac.uk/programmes/l/nhsphfrst-w-02" TargetMode="External"/><Relationship Id="rId23" Type="http://schemas.openxmlformats.org/officeDocument/2006/relationships/hyperlink" Target="https://www.cppe.ac.uk/programmes/l/ptgpdir-e-02" TargetMode="External"/><Relationship Id="rId28" Type="http://schemas.openxmlformats.org/officeDocument/2006/relationships/hyperlink" Target="https://www.cppe.ac.uk/wizard/files/developing_career/acpt%20-%20roles%20and%20responsibilities%20document%20for%20website%20oct%2018_ab%20final.pdf" TargetMode="External"/><Relationship Id="rId10" Type="http://schemas.openxmlformats.org/officeDocument/2006/relationships/endnotes" Target="endnotes.xml"/><Relationship Id="rId19" Type="http://schemas.openxmlformats.org/officeDocument/2006/relationships/hyperlink" Target="https://www.cppe.ac.uk/programmes/l/mental-e-01/"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ppe.ac.uk/podcasts/default" TargetMode="External"/><Relationship Id="rId22" Type="http://schemas.openxmlformats.org/officeDocument/2006/relationships/hyperlink" Target="https://www.cppe.ac.uk/news/a/1007/jan-2025-celebrating-diversity" TargetMode="External"/><Relationship Id="rId27" Type="http://schemas.openxmlformats.org/officeDocument/2006/relationships/hyperlink" Target="https://www.cppe.ac.uk/career/acpt"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hyperlink" Target="http://www.cppe.ac.uk/learningcommun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tor\Desktop\Templates\CPPE%20information%20template%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72909d0-56a8-4551-bbba-d20c5353ccdd" xsi:nil="true"/>
    <lcf76f155ced4ddcb4097134ff3c332f xmlns="6a6b784f-3cda-4942-b73c-7d7e8b9d47e5">
      <Terms xmlns="http://schemas.microsoft.com/office/infopath/2007/PartnerControls"/>
    </lcf76f155ced4ddcb4097134ff3c332f>
    <SharedWithUsers xmlns="272909d0-56a8-4551-bbba-d20c5353ccdd">
      <UserInfo>
        <DisplayName>Zara Mehra</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FB6930346DF043AD139FF6DB68128A" ma:contentTypeVersion="14" ma:contentTypeDescription="Create a new document." ma:contentTypeScope="" ma:versionID="e54164befb0f6fe7c604fa7dee5472d0">
  <xsd:schema xmlns:xsd="http://www.w3.org/2001/XMLSchema" xmlns:xs="http://www.w3.org/2001/XMLSchema" xmlns:p="http://schemas.microsoft.com/office/2006/metadata/properties" xmlns:ns2="6a6b784f-3cda-4942-b73c-7d7e8b9d47e5" xmlns:ns3="272909d0-56a8-4551-bbba-d20c5353ccdd" targetNamespace="http://schemas.microsoft.com/office/2006/metadata/properties" ma:root="true" ma:fieldsID="b36594d93715e843298c2a2f200db0ed" ns2:_="" ns3:_="">
    <xsd:import namespace="6a6b784f-3cda-4942-b73c-7d7e8b9d47e5"/>
    <xsd:import namespace="272909d0-56a8-4551-bbba-d20c5353cc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6b784f-3cda-4942-b73c-7d7e8b9d47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d18bfd-b7db-4105-9f07-9d8b65c184c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2909d0-56a8-4551-bbba-d20c5353ccd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926cb04-cbce-480d-bfcf-2f4563c8d555}" ma:internalName="TaxCatchAll" ma:showField="CatchAllData" ma:web="272909d0-56a8-4551-bbba-d20c5353ccd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F5CC3E-3ED4-40F7-9313-9ABE4F1D134E}">
  <ds:schemaRefs>
    <ds:schemaRef ds:uri="http://schemas.openxmlformats.org/officeDocument/2006/bibliography"/>
  </ds:schemaRefs>
</ds:datastoreItem>
</file>

<file path=customXml/itemProps2.xml><?xml version="1.0" encoding="utf-8"?>
<ds:datastoreItem xmlns:ds="http://schemas.openxmlformats.org/officeDocument/2006/customXml" ds:itemID="{00AF18CB-C52C-4762-9699-83E468BCD4D0}">
  <ds:schemaRefs>
    <ds:schemaRef ds:uri="http://schemas.microsoft.com/office/2006/metadata/properties"/>
    <ds:schemaRef ds:uri="http://schemas.microsoft.com/office/infopath/2007/PartnerControls"/>
    <ds:schemaRef ds:uri="3ef42204-ddd4-45ed-8881-ecfaca3d0700"/>
    <ds:schemaRef ds:uri="6637f567-d4f0-4507-9720-0740b85dd76b"/>
  </ds:schemaRefs>
</ds:datastoreItem>
</file>

<file path=customXml/itemProps3.xml><?xml version="1.0" encoding="utf-8"?>
<ds:datastoreItem xmlns:ds="http://schemas.openxmlformats.org/officeDocument/2006/customXml" ds:itemID="{B818C177-5712-4224-AE94-A307C987DA9F}">
  <ds:schemaRefs>
    <ds:schemaRef ds:uri="http://schemas.microsoft.com/sharepoint/v3/contenttype/forms"/>
  </ds:schemaRefs>
</ds:datastoreItem>
</file>

<file path=customXml/itemProps4.xml><?xml version="1.0" encoding="utf-8"?>
<ds:datastoreItem xmlns:ds="http://schemas.openxmlformats.org/officeDocument/2006/customXml" ds:itemID="{9F8EB5D5-B0A9-4194-9C73-48EB85E24A92}"/>
</file>

<file path=docProps/app.xml><?xml version="1.0" encoding="utf-8"?>
<Properties xmlns="http://schemas.openxmlformats.org/officeDocument/2006/extended-properties" xmlns:vt="http://schemas.openxmlformats.org/officeDocument/2006/docPropsVTypes">
  <Template>CPPE information template letter</Template>
  <TotalTime>0</TotalTime>
  <Pages>4</Pages>
  <Words>1135</Words>
  <Characters>8124</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Welcome to CPPE learning communities</vt:lpstr>
    </vt:vector>
  </TitlesOfParts>
  <Company>Manchester University</Company>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CPPE learning communities</dc:title>
  <dc:subject/>
  <dc:creator>tutor</dc:creator>
  <cp:keywords/>
  <cp:lastModifiedBy>Charlotte Bowles</cp:lastModifiedBy>
  <cp:revision>2</cp:revision>
  <cp:lastPrinted>2025-01-06T10:32:00Z</cp:lastPrinted>
  <dcterms:created xsi:type="dcterms:W3CDTF">2025-01-14T13:47:00Z</dcterms:created>
  <dcterms:modified xsi:type="dcterms:W3CDTF">2025-01-14T13:47:00Z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0x010100ADFB6930346DF043AD139FF6DB68128A</vt:lpwstr>
  </property>
  <property fmtid="{D5CDD505-2E9C-101B-9397-08002B2CF9AE}" pid="3" name="MediaServiceImageTags">
    <vt:lpwstr/>
  </property>
</Properties>
</file>